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FBC" w:rsidRPr="00E64277" w:rsidRDefault="00FF6711" w:rsidP="002A4B52">
      <w:pPr>
        <w:ind w:firstLine="709"/>
        <w:jc w:val="center"/>
        <w:rPr>
          <w:rFonts w:ascii="Times New Roman" w:hAnsi="Times New Roman" w:cs="Times New Roman"/>
          <w:sz w:val="26"/>
          <w:szCs w:val="26"/>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092825" cy="8615680"/>
            <wp:effectExtent l="19050" t="0" r="317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092825" cy="8615680"/>
                    </a:xfrm>
                    <a:prstGeom prst="rect">
                      <a:avLst/>
                    </a:prstGeom>
                    <a:noFill/>
                  </pic:spPr>
                </pic:pic>
              </a:graphicData>
            </a:graphic>
          </wp:anchor>
        </w:drawing>
      </w:r>
    </w:p>
    <w:p w:rsidR="00300FBC" w:rsidRPr="002A4B52" w:rsidRDefault="00300FBC" w:rsidP="002A4B52">
      <w:pPr>
        <w:ind w:firstLine="709"/>
        <w:jc w:val="center"/>
        <w:rPr>
          <w:rFonts w:ascii="Times New Roman" w:hAnsi="Times New Roman" w:cs="Times New Roman"/>
          <w:sz w:val="26"/>
          <w:szCs w:val="26"/>
        </w:rPr>
      </w:pPr>
    </w:p>
    <w:p w:rsidR="00300FBC" w:rsidRPr="002A4B52" w:rsidRDefault="00300FBC" w:rsidP="002A4B52">
      <w:pPr>
        <w:ind w:firstLine="709"/>
        <w:jc w:val="center"/>
        <w:rPr>
          <w:rFonts w:ascii="Times New Roman" w:hAnsi="Times New Roman" w:cs="Times New Roman"/>
          <w:sz w:val="26"/>
          <w:szCs w:val="26"/>
        </w:rPr>
      </w:pPr>
    </w:p>
    <w:p w:rsidR="00300FBC" w:rsidRPr="002A4B52" w:rsidRDefault="00300FBC" w:rsidP="002A4B52">
      <w:pPr>
        <w:ind w:firstLine="709"/>
        <w:jc w:val="center"/>
        <w:rPr>
          <w:rFonts w:ascii="Times New Roman" w:hAnsi="Times New Roman" w:cs="Times New Roman"/>
          <w:sz w:val="26"/>
          <w:szCs w:val="26"/>
        </w:rPr>
      </w:pPr>
    </w:p>
    <w:p w:rsidR="00300FBC" w:rsidRPr="002A4B52" w:rsidRDefault="00300FBC" w:rsidP="002A4B52">
      <w:pPr>
        <w:ind w:firstLine="0"/>
        <w:jc w:val="center"/>
        <w:rPr>
          <w:rFonts w:ascii="Times New Roman" w:hAnsi="Times New Roman" w:cs="Times New Roman"/>
          <w:sz w:val="26"/>
          <w:szCs w:val="26"/>
        </w:rPr>
      </w:pPr>
    </w:p>
    <w:p w:rsidR="00300FBC" w:rsidRPr="002A4B52" w:rsidRDefault="00300FBC" w:rsidP="002A4B52">
      <w:pPr>
        <w:ind w:firstLine="709"/>
        <w:jc w:val="center"/>
        <w:rPr>
          <w:rFonts w:ascii="Times New Roman" w:hAnsi="Times New Roman" w:cs="Times New Roman"/>
          <w:sz w:val="26"/>
          <w:szCs w:val="26"/>
        </w:rPr>
      </w:pPr>
    </w:p>
    <w:p w:rsidR="00300FBC" w:rsidRPr="002A4B52" w:rsidRDefault="00300FBC" w:rsidP="002A4B52">
      <w:pPr>
        <w:ind w:firstLine="709"/>
        <w:jc w:val="center"/>
        <w:rPr>
          <w:rFonts w:ascii="Times New Roman" w:hAnsi="Times New Roman" w:cs="Times New Roman"/>
          <w:sz w:val="26"/>
          <w:szCs w:val="26"/>
        </w:rPr>
      </w:pPr>
    </w:p>
    <w:p w:rsidR="00300FBC" w:rsidRPr="002A4B52" w:rsidRDefault="00300FBC" w:rsidP="002A4B52">
      <w:pPr>
        <w:ind w:firstLine="709"/>
        <w:jc w:val="center"/>
        <w:rPr>
          <w:rFonts w:ascii="Times New Roman" w:hAnsi="Times New Roman" w:cs="Times New Roman"/>
          <w:sz w:val="26"/>
          <w:szCs w:val="26"/>
        </w:rPr>
      </w:pPr>
    </w:p>
    <w:p w:rsidR="00300FBC" w:rsidRPr="002A4B52" w:rsidRDefault="00300FBC" w:rsidP="002A4B52">
      <w:pPr>
        <w:ind w:firstLine="709"/>
        <w:jc w:val="center"/>
        <w:rPr>
          <w:rFonts w:ascii="Times New Roman" w:hAnsi="Times New Roman" w:cs="Times New Roman"/>
          <w:sz w:val="26"/>
          <w:szCs w:val="26"/>
        </w:rPr>
      </w:pPr>
    </w:p>
    <w:p w:rsidR="00300FBC" w:rsidRPr="002A4B52" w:rsidRDefault="00300FBC" w:rsidP="002A4B52">
      <w:pPr>
        <w:ind w:firstLine="709"/>
        <w:jc w:val="center"/>
        <w:rPr>
          <w:rFonts w:ascii="Times New Roman" w:hAnsi="Times New Roman" w:cs="Times New Roman"/>
          <w:sz w:val="26"/>
          <w:szCs w:val="26"/>
        </w:rPr>
      </w:pPr>
    </w:p>
    <w:p w:rsidR="00300FBC" w:rsidRPr="002A4B52" w:rsidRDefault="00300FBC" w:rsidP="002A4B52">
      <w:pPr>
        <w:ind w:firstLine="709"/>
        <w:jc w:val="center"/>
        <w:rPr>
          <w:rFonts w:ascii="Times New Roman" w:hAnsi="Times New Roman" w:cs="Times New Roman"/>
          <w:sz w:val="26"/>
          <w:szCs w:val="26"/>
        </w:rPr>
      </w:pPr>
    </w:p>
    <w:p w:rsidR="00300FBC" w:rsidRPr="002A4B52" w:rsidRDefault="00300FBC" w:rsidP="002A4B52">
      <w:pPr>
        <w:ind w:firstLine="709"/>
        <w:jc w:val="center"/>
        <w:rPr>
          <w:rFonts w:ascii="Times New Roman" w:hAnsi="Times New Roman" w:cs="Times New Roman"/>
          <w:sz w:val="26"/>
          <w:szCs w:val="26"/>
        </w:rPr>
      </w:pPr>
    </w:p>
    <w:p w:rsidR="00300FBC" w:rsidRPr="002A4B52" w:rsidRDefault="00300FBC" w:rsidP="002A4B52">
      <w:pPr>
        <w:ind w:firstLine="709"/>
        <w:jc w:val="center"/>
        <w:rPr>
          <w:rFonts w:ascii="Times New Roman" w:hAnsi="Times New Roman" w:cs="Times New Roman"/>
          <w:sz w:val="26"/>
          <w:szCs w:val="26"/>
        </w:rPr>
      </w:pPr>
    </w:p>
    <w:p w:rsidR="00300FBC" w:rsidRPr="002A4B52" w:rsidRDefault="00300FBC" w:rsidP="002A4B52">
      <w:pPr>
        <w:spacing w:line="360" w:lineRule="auto"/>
        <w:ind w:firstLine="709"/>
        <w:jc w:val="center"/>
        <w:rPr>
          <w:rFonts w:ascii="Times New Roman" w:hAnsi="Times New Roman" w:cs="Times New Roman"/>
          <w:sz w:val="26"/>
          <w:szCs w:val="26"/>
        </w:rPr>
      </w:pPr>
    </w:p>
    <w:p w:rsidR="00300FBC" w:rsidRPr="002A4B52" w:rsidRDefault="00300FBC" w:rsidP="002A4B52">
      <w:pPr>
        <w:ind w:firstLine="709"/>
        <w:jc w:val="center"/>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Pr="002A4B52" w:rsidRDefault="00300FBC" w:rsidP="002A4B52">
      <w:pPr>
        <w:ind w:firstLine="709"/>
        <w:jc w:val="center"/>
        <w:outlineLvl w:val="1"/>
        <w:rPr>
          <w:rFonts w:ascii="Times New Roman" w:hAnsi="Times New Roman" w:cs="Times New Roman"/>
          <w:sz w:val="26"/>
          <w:szCs w:val="26"/>
        </w:rPr>
      </w:pPr>
    </w:p>
    <w:p w:rsidR="00300FBC" w:rsidRDefault="00300FBC" w:rsidP="00F36B96">
      <w:pPr>
        <w:pStyle w:val="a4"/>
        <w:jc w:val="center"/>
        <w:rPr>
          <w:rStyle w:val="a3"/>
          <w:rFonts w:ascii="Times New Roman" w:hAnsi="Times New Roman" w:cs="Times New Roman"/>
          <w:b w:val="0"/>
          <w:bCs w:val="0"/>
          <w:sz w:val="26"/>
          <w:szCs w:val="26"/>
        </w:rPr>
      </w:pPr>
      <w:bookmarkStart w:id="0" w:name="sub_10"/>
    </w:p>
    <w:p w:rsidR="00300FBC" w:rsidRDefault="00300FBC" w:rsidP="00F36B96">
      <w:pPr>
        <w:pStyle w:val="a4"/>
        <w:jc w:val="center"/>
        <w:rPr>
          <w:rStyle w:val="a3"/>
          <w:rFonts w:ascii="Times New Roman" w:hAnsi="Times New Roman" w:cs="Times New Roman"/>
          <w:b w:val="0"/>
          <w:bCs w:val="0"/>
          <w:sz w:val="26"/>
          <w:szCs w:val="26"/>
        </w:rPr>
      </w:pPr>
    </w:p>
    <w:p w:rsidR="00300FBC" w:rsidRDefault="00300FBC" w:rsidP="00F36B96">
      <w:pPr>
        <w:pStyle w:val="a4"/>
        <w:jc w:val="center"/>
        <w:rPr>
          <w:rStyle w:val="a3"/>
          <w:rFonts w:ascii="Times New Roman" w:hAnsi="Times New Roman" w:cs="Times New Roman"/>
          <w:b w:val="0"/>
          <w:bCs w:val="0"/>
          <w:sz w:val="26"/>
          <w:szCs w:val="26"/>
        </w:rPr>
      </w:pPr>
    </w:p>
    <w:p w:rsidR="00300FBC" w:rsidRDefault="00300FBC" w:rsidP="00F36B96">
      <w:pPr>
        <w:pStyle w:val="a4"/>
        <w:jc w:val="center"/>
        <w:rPr>
          <w:rStyle w:val="a3"/>
          <w:rFonts w:ascii="Times New Roman" w:hAnsi="Times New Roman" w:cs="Times New Roman"/>
          <w:b w:val="0"/>
          <w:bCs w:val="0"/>
          <w:sz w:val="26"/>
          <w:szCs w:val="26"/>
        </w:rPr>
      </w:pPr>
    </w:p>
    <w:p w:rsidR="00300FBC" w:rsidRDefault="00300FBC" w:rsidP="00F36B96">
      <w:pPr>
        <w:pStyle w:val="a4"/>
        <w:jc w:val="center"/>
        <w:rPr>
          <w:rStyle w:val="a3"/>
          <w:rFonts w:ascii="Times New Roman" w:hAnsi="Times New Roman" w:cs="Times New Roman"/>
          <w:b w:val="0"/>
          <w:bCs w:val="0"/>
          <w:sz w:val="26"/>
          <w:szCs w:val="26"/>
        </w:rPr>
      </w:pPr>
    </w:p>
    <w:p w:rsidR="00300FBC" w:rsidRDefault="00300FBC" w:rsidP="00F36B96">
      <w:pPr>
        <w:pStyle w:val="a4"/>
        <w:jc w:val="center"/>
        <w:rPr>
          <w:rStyle w:val="a3"/>
          <w:rFonts w:ascii="Times New Roman" w:hAnsi="Times New Roman" w:cs="Times New Roman"/>
          <w:b w:val="0"/>
          <w:bCs w:val="0"/>
          <w:sz w:val="26"/>
          <w:szCs w:val="26"/>
        </w:rPr>
      </w:pPr>
    </w:p>
    <w:p w:rsidR="00300FBC" w:rsidRDefault="00300FBC" w:rsidP="00F36B96">
      <w:pPr>
        <w:pStyle w:val="a4"/>
        <w:jc w:val="center"/>
        <w:rPr>
          <w:rStyle w:val="a3"/>
          <w:rFonts w:ascii="Times New Roman" w:hAnsi="Times New Roman" w:cs="Times New Roman"/>
          <w:b w:val="0"/>
          <w:bCs w:val="0"/>
          <w:sz w:val="26"/>
          <w:szCs w:val="26"/>
        </w:rPr>
      </w:pPr>
    </w:p>
    <w:p w:rsidR="00300FBC" w:rsidRDefault="00300FBC" w:rsidP="00F36B96">
      <w:pPr>
        <w:pStyle w:val="a4"/>
        <w:jc w:val="center"/>
        <w:rPr>
          <w:rStyle w:val="a3"/>
          <w:rFonts w:ascii="Times New Roman" w:hAnsi="Times New Roman" w:cs="Times New Roman"/>
          <w:b w:val="0"/>
          <w:bCs w:val="0"/>
          <w:sz w:val="26"/>
          <w:szCs w:val="26"/>
        </w:rPr>
      </w:pPr>
    </w:p>
    <w:p w:rsidR="00300FBC" w:rsidRDefault="00300FBC" w:rsidP="00F36B96">
      <w:pPr>
        <w:pStyle w:val="a4"/>
        <w:jc w:val="center"/>
        <w:rPr>
          <w:rStyle w:val="a3"/>
          <w:rFonts w:ascii="Times New Roman" w:hAnsi="Times New Roman" w:cs="Times New Roman"/>
          <w:b w:val="0"/>
          <w:bCs w:val="0"/>
          <w:sz w:val="26"/>
          <w:szCs w:val="26"/>
        </w:rPr>
      </w:pPr>
    </w:p>
    <w:p w:rsidR="00300FBC" w:rsidRDefault="00300FBC" w:rsidP="00F36B96">
      <w:pPr>
        <w:pStyle w:val="a4"/>
        <w:jc w:val="center"/>
        <w:rPr>
          <w:rStyle w:val="a3"/>
          <w:rFonts w:ascii="Times New Roman" w:hAnsi="Times New Roman" w:cs="Times New Roman"/>
          <w:b w:val="0"/>
          <w:bCs w:val="0"/>
          <w:sz w:val="26"/>
          <w:szCs w:val="26"/>
        </w:rPr>
      </w:pPr>
    </w:p>
    <w:p w:rsidR="00300FBC" w:rsidRPr="00C8135F" w:rsidRDefault="00300FBC" w:rsidP="00F36B96">
      <w:pPr>
        <w:pStyle w:val="a4"/>
        <w:jc w:val="center"/>
        <w:rPr>
          <w:rFonts w:ascii="Times New Roman" w:hAnsi="Times New Roman" w:cs="Times New Roman"/>
          <w:b/>
          <w:bCs/>
          <w:sz w:val="26"/>
          <w:szCs w:val="26"/>
        </w:rPr>
      </w:pPr>
      <w:r w:rsidRPr="00C8135F">
        <w:rPr>
          <w:rStyle w:val="a3"/>
          <w:rFonts w:ascii="Times New Roman" w:hAnsi="Times New Roman" w:cs="Times New Roman"/>
          <w:b w:val="0"/>
          <w:bCs w:val="0"/>
          <w:sz w:val="26"/>
          <w:szCs w:val="26"/>
        </w:rPr>
        <w:lastRenderedPageBreak/>
        <w:t>1. Общие положения</w:t>
      </w:r>
    </w:p>
    <w:bookmarkEnd w:id="0"/>
    <w:p w:rsidR="00300FBC" w:rsidRPr="002A4B52" w:rsidRDefault="00300FBC" w:rsidP="00F36B96">
      <w:pPr>
        <w:rPr>
          <w:rFonts w:ascii="Times New Roman" w:hAnsi="Times New Roman" w:cs="Times New Roman"/>
          <w:sz w:val="26"/>
          <w:szCs w:val="26"/>
        </w:rPr>
      </w:pPr>
    </w:p>
    <w:p w:rsidR="00300FBC" w:rsidRPr="002A4B52" w:rsidRDefault="00300FBC" w:rsidP="00F36B96">
      <w:pPr>
        <w:pStyle w:val="a4"/>
        <w:ind w:firstLine="709"/>
        <w:jc w:val="both"/>
        <w:rPr>
          <w:rFonts w:ascii="Times New Roman" w:hAnsi="Times New Roman" w:cs="Times New Roman"/>
          <w:sz w:val="26"/>
          <w:szCs w:val="26"/>
        </w:rPr>
      </w:pPr>
      <w:bookmarkStart w:id="1" w:name="sub_561414"/>
      <w:r w:rsidRPr="002A4B52">
        <w:rPr>
          <w:rFonts w:ascii="Times New Roman" w:hAnsi="Times New Roman" w:cs="Times New Roman"/>
          <w:sz w:val="26"/>
          <w:szCs w:val="26"/>
        </w:rPr>
        <w:t xml:space="preserve">1.1. Полное наименование муниципального автономного </w:t>
      </w:r>
      <w:r>
        <w:rPr>
          <w:rFonts w:ascii="Times New Roman" w:hAnsi="Times New Roman" w:cs="Times New Roman"/>
          <w:sz w:val="26"/>
          <w:szCs w:val="26"/>
        </w:rPr>
        <w:t xml:space="preserve">общеобразовательного </w:t>
      </w:r>
      <w:r w:rsidRPr="002A4B52">
        <w:rPr>
          <w:rFonts w:ascii="Times New Roman" w:hAnsi="Times New Roman" w:cs="Times New Roman"/>
          <w:sz w:val="26"/>
          <w:szCs w:val="26"/>
        </w:rPr>
        <w:t>учреждения:</w:t>
      </w:r>
      <w:bookmarkEnd w:id="1"/>
      <w:r w:rsidRPr="002A4B52">
        <w:rPr>
          <w:rFonts w:ascii="Times New Roman" w:hAnsi="Times New Roman" w:cs="Times New Roman"/>
          <w:sz w:val="26"/>
          <w:szCs w:val="26"/>
        </w:rPr>
        <w:t xml:space="preserve"> муниципальное автономное общеобразовательное учреждение «Средня</w:t>
      </w:r>
      <w:r>
        <w:rPr>
          <w:rFonts w:ascii="Times New Roman" w:hAnsi="Times New Roman" w:cs="Times New Roman"/>
          <w:sz w:val="26"/>
          <w:szCs w:val="26"/>
        </w:rPr>
        <w:t>я общеобразовательная школа № 30</w:t>
      </w:r>
      <w:r w:rsidRPr="002A4B52">
        <w:rPr>
          <w:rFonts w:ascii="Times New Roman" w:hAnsi="Times New Roman" w:cs="Times New Roman"/>
          <w:sz w:val="26"/>
          <w:szCs w:val="26"/>
        </w:rPr>
        <w:t>»</w:t>
      </w:r>
      <w:r>
        <w:rPr>
          <w:rFonts w:ascii="Times New Roman" w:hAnsi="Times New Roman" w:cs="Times New Roman"/>
          <w:sz w:val="26"/>
          <w:szCs w:val="26"/>
        </w:rPr>
        <w:t xml:space="preserve"> (далее Учреждение)</w:t>
      </w:r>
      <w:r w:rsidRPr="002A4B52">
        <w:rPr>
          <w:rFonts w:ascii="Times New Roman" w:hAnsi="Times New Roman" w:cs="Times New Roman"/>
          <w:sz w:val="26"/>
          <w:szCs w:val="26"/>
        </w:rPr>
        <w:t>.</w:t>
      </w:r>
    </w:p>
    <w:p w:rsidR="00300FBC" w:rsidRPr="002A4B52" w:rsidRDefault="00300FBC" w:rsidP="00F36B96">
      <w:pPr>
        <w:pStyle w:val="a4"/>
        <w:ind w:firstLine="709"/>
        <w:jc w:val="both"/>
        <w:rPr>
          <w:rFonts w:ascii="Times New Roman" w:hAnsi="Times New Roman" w:cs="Times New Roman"/>
          <w:sz w:val="26"/>
          <w:szCs w:val="26"/>
        </w:rPr>
      </w:pPr>
      <w:r w:rsidRPr="002A4B52">
        <w:rPr>
          <w:rFonts w:ascii="Times New Roman" w:hAnsi="Times New Roman" w:cs="Times New Roman"/>
          <w:sz w:val="26"/>
          <w:szCs w:val="26"/>
        </w:rPr>
        <w:t xml:space="preserve">Официальное сокращенное наименование муниципального автономного общеобразовательного учреждения: МАОУ </w:t>
      </w:r>
      <w:r>
        <w:rPr>
          <w:rFonts w:ascii="Times New Roman" w:hAnsi="Times New Roman" w:cs="Times New Roman"/>
          <w:sz w:val="26"/>
          <w:szCs w:val="26"/>
        </w:rPr>
        <w:t>«СОШ № 30»</w:t>
      </w:r>
      <w:r w:rsidRPr="002A4B52">
        <w:rPr>
          <w:rFonts w:ascii="Times New Roman" w:hAnsi="Times New Roman" w:cs="Times New Roman"/>
          <w:sz w:val="26"/>
          <w:szCs w:val="26"/>
        </w:rPr>
        <w:t>.</w:t>
      </w:r>
    </w:p>
    <w:p w:rsidR="00300FBC" w:rsidRPr="002A4B52" w:rsidRDefault="00300FBC" w:rsidP="00F36B96">
      <w:pPr>
        <w:pStyle w:val="a4"/>
        <w:ind w:firstLine="709"/>
        <w:jc w:val="both"/>
        <w:rPr>
          <w:rFonts w:ascii="Times New Roman" w:hAnsi="Times New Roman" w:cs="Times New Roman"/>
          <w:sz w:val="26"/>
          <w:szCs w:val="26"/>
        </w:rPr>
      </w:pPr>
      <w:bookmarkStart w:id="2" w:name="sub_561415"/>
      <w:r w:rsidRPr="002A4B52">
        <w:rPr>
          <w:rFonts w:ascii="Times New Roman" w:hAnsi="Times New Roman" w:cs="Times New Roman"/>
          <w:sz w:val="26"/>
          <w:szCs w:val="26"/>
        </w:rPr>
        <w:t>1.2. Муниципальное автономное учреждение (далее - Учреждение) создано</w:t>
      </w:r>
      <w:bookmarkEnd w:id="2"/>
      <w:r w:rsidRPr="002A4B52">
        <w:rPr>
          <w:rFonts w:ascii="Times New Roman" w:hAnsi="Times New Roman" w:cs="Times New Roman"/>
          <w:sz w:val="26"/>
          <w:szCs w:val="26"/>
        </w:rPr>
        <w:t xml:space="preserve"> на основании постановления мэрии города</w:t>
      </w:r>
      <w:r>
        <w:rPr>
          <w:rFonts w:ascii="Times New Roman" w:hAnsi="Times New Roman" w:cs="Times New Roman"/>
          <w:sz w:val="26"/>
          <w:szCs w:val="26"/>
        </w:rPr>
        <w:t xml:space="preserve"> от 26.11.2018 года № 5064 «О создании муниципального автономного общеобразовательного учреждения «Средняя общеобразовательная школа № 30» </w:t>
      </w:r>
      <w:r w:rsidRPr="002A4B52">
        <w:rPr>
          <w:rFonts w:ascii="Times New Roman" w:hAnsi="Times New Roman" w:cs="Times New Roman"/>
          <w:sz w:val="26"/>
          <w:szCs w:val="26"/>
        </w:rPr>
        <w:t>путем изменения типа муниципального бюджетного общеобразовательного учреждения «Средня</w:t>
      </w:r>
      <w:r>
        <w:rPr>
          <w:rFonts w:ascii="Times New Roman" w:hAnsi="Times New Roman" w:cs="Times New Roman"/>
          <w:sz w:val="26"/>
          <w:szCs w:val="26"/>
        </w:rPr>
        <w:t>я общеобразовательная школа № 30</w:t>
      </w:r>
      <w:r w:rsidRPr="002A4B52">
        <w:rPr>
          <w:rFonts w:ascii="Times New Roman" w:hAnsi="Times New Roman" w:cs="Times New Roman"/>
          <w:sz w:val="26"/>
          <w:szCs w:val="26"/>
        </w:rPr>
        <w:t>».</w:t>
      </w:r>
    </w:p>
    <w:p w:rsidR="00300FBC" w:rsidRPr="002A4B52" w:rsidRDefault="00300FBC" w:rsidP="00F36B96">
      <w:pPr>
        <w:pStyle w:val="a4"/>
        <w:ind w:firstLine="709"/>
        <w:jc w:val="both"/>
        <w:rPr>
          <w:rFonts w:ascii="Times New Roman" w:hAnsi="Times New Roman" w:cs="Times New Roman"/>
          <w:sz w:val="26"/>
          <w:szCs w:val="26"/>
        </w:rPr>
      </w:pPr>
      <w:bookmarkStart w:id="3" w:name="sub_561416"/>
      <w:r w:rsidRPr="002A4B52">
        <w:rPr>
          <w:rFonts w:ascii="Times New Roman" w:hAnsi="Times New Roman" w:cs="Times New Roman"/>
          <w:sz w:val="26"/>
          <w:szCs w:val="26"/>
        </w:rPr>
        <w:t>1.3. Учредителем Учреждения является муниципальное образование</w:t>
      </w:r>
      <w:bookmarkEnd w:id="3"/>
      <w:r w:rsidRPr="002A4B52">
        <w:rPr>
          <w:rFonts w:ascii="Times New Roman" w:hAnsi="Times New Roman" w:cs="Times New Roman"/>
          <w:sz w:val="26"/>
          <w:szCs w:val="26"/>
        </w:rPr>
        <w:t xml:space="preserve"> </w:t>
      </w:r>
      <w:r>
        <w:rPr>
          <w:rFonts w:ascii="Times New Roman" w:hAnsi="Times New Roman" w:cs="Times New Roman"/>
          <w:sz w:val="26"/>
          <w:szCs w:val="26"/>
        </w:rPr>
        <w:t>«</w:t>
      </w:r>
      <w:r w:rsidRPr="002A4B52">
        <w:rPr>
          <w:rFonts w:ascii="Times New Roman" w:hAnsi="Times New Roman" w:cs="Times New Roman"/>
          <w:sz w:val="26"/>
          <w:szCs w:val="26"/>
        </w:rPr>
        <w:t>Город Череповец</w:t>
      </w:r>
      <w:r>
        <w:rPr>
          <w:rFonts w:ascii="Times New Roman" w:hAnsi="Times New Roman" w:cs="Times New Roman"/>
          <w:sz w:val="26"/>
          <w:szCs w:val="26"/>
        </w:rPr>
        <w:t>»</w:t>
      </w:r>
      <w:r w:rsidRPr="002A4B52">
        <w:rPr>
          <w:rFonts w:ascii="Times New Roman" w:hAnsi="Times New Roman" w:cs="Times New Roman"/>
          <w:sz w:val="26"/>
          <w:szCs w:val="26"/>
        </w:rPr>
        <w:t xml:space="preserve">. Функции и полномочия учредителя Учреждения от имени муниципального образования </w:t>
      </w:r>
      <w:r>
        <w:rPr>
          <w:rFonts w:ascii="Times New Roman" w:hAnsi="Times New Roman" w:cs="Times New Roman"/>
          <w:sz w:val="26"/>
          <w:szCs w:val="26"/>
        </w:rPr>
        <w:t>«</w:t>
      </w:r>
      <w:r w:rsidRPr="002A4B52">
        <w:rPr>
          <w:rFonts w:ascii="Times New Roman" w:hAnsi="Times New Roman" w:cs="Times New Roman"/>
          <w:sz w:val="26"/>
          <w:szCs w:val="26"/>
        </w:rPr>
        <w:t>Город Череповец</w:t>
      </w:r>
      <w:r>
        <w:rPr>
          <w:rFonts w:ascii="Times New Roman" w:hAnsi="Times New Roman" w:cs="Times New Roman"/>
          <w:sz w:val="26"/>
          <w:szCs w:val="26"/>
        </w:rPr>
        <w:t>»</w:t>
      </w:r>
      <w:r w:rsidRPr="002A4B52">
        <w:rPr>
          <w:rFonts w:ascii="Times New Roman" w:hAnsi="Times New Roman" w:cs="Times New Roman"/>
          <w:sz w:val="26"/>
          <w:szCs w:val="26"/>
        </w:rPr>
        <w:t xml:space="preserve"> в пределах своей компетенции осуществляют мэрия города, управление образования мэрии города (далее - орган мэрии).</w:t>
      </w:r>
    </w:p>
    <w:p w:rsidR="00300FBC" w:rsidRPr="002A4B52" w:rsidRDefault="00300FBC" w:rsidP="00F36B96">
      <w:pPr>
        <w:pStyle w:val="a4"/>
        <w:ind w:firstLine="709"/>
        <w:jc w:val="both"/>
        <w:rPr>
          <w:rFonts w:ascii="Times New Roman" w:hAnsi="Times New Roman" w:cs="Times New Roman"/>
          <w:sz w:val="26"/>
          <w:szCs w:val="26"/>
        </w:rPr>
      </w:pPr>
      <w:bookmarkStart w:id="4" w:name="sub_561417"/>
      <w:r w:rsidRPr="002A4B52">
        <w:rPr>
          <w:rFonts w:ascii="Times New Roman" w:hAnsi="Times New Roman" w:cs="Times New Roman"/>
          <w:sz w:val="26"/>
          <w:szCs w:val="26"/>
        </w:rPr>
        <w:t>1.4. Собственником имущества Учреждения является муниципальное</w:t>
      </w:r>
      <w:bookmarkEnd w:id="4"/>
      <w:r w:rsidRPr="002A4B52">
        <w:rPr>
          <w:rFonts w:ascii="Times New Roman" w:hAnsi="Times New Roman" w:cs="Times New Roman"/>
          <w:sz w:val="26"/>
          <w:szCs w:val="26"/>
        </w:rPr>
        <w:t xml:space="preserve"> образование </w:t>
      </w:r>
      <w:r>
        <w:rPr>
          <w:rFonts w:ascii="Times New Roman" w:hAnsi="Times New Roman" w:cs="Times New Roman"/>
          <w:sz w:val="26"/>
          <w:szCs w:val="26"/>
        </w:rPr>
        <w:t>«</w:t>
      </w:r>
      <w:r w:rsidRPr="002A4B52">
        <w:rPr>
          <w:rFonts w:ascii="Times New Roman" w:hAnsi="Times New Roman" w:cs="Times New Roman"/>
          <w:sz w:val="26"/>
          <w:szCs w:val="26"/>
        </w:rPr>
        <w:t>Город Череповец</w:t>
      </w:r>
      <w:r>
        <w:rPr>
          <w:rFonts w:ascii="Times New Roman" w:hAnsi="Times New Roman" w:cs="Times New Roman"/>
          <w:sz w:val="26"/>
          <w:szCs w:val="26"/>
        </w:rPr>
        <w:t>»</w:t>
      </w:r>
      <w:r w:rsidRPr="002A4B52">
        <w:rPr>
          <w:rFonts w:ascii="Times New Roman" w:hAnsi="Times New Roman" w:cs="Times New Roman"/>
          <w:sz w:val="26"/>
          <w:szCs w:val="26"/>
        </w:rPr>
        <w:t>.</w:t>
      </w:r>
    </w:p>
    <w:p w:rsidR="00300FBC" w:rsidRPr="002A4B52" w:rsidRDefault="00300FBC" w:rsidP="00F36B96">
      <w:pPr>
        <w:pStyle w:val="a4"/>
        <w:ind w:firstLine="709"/>
        <w:jc w:val="both"/>
        <w:rPr>
          <w:rFonts w:ascii="Times New Roman" w:hAnsi="Times New Roman" w:cs="Times New Roman"/>
          <w:sz w:val="26"/>
          <w:szCs w:val="26"/>
        </w:rPr>
      </w:pPr>
      <w:r w:rsidRPr="002A4B52">
        <w:rPr>
          <w:rFonts w:ascii="Times New Roman" w:hAnsi="Times New Roman" w:cs="Times New Roman"/>
          <w:sz w:val="26"/>
          <w:szCs w:val="26"/>
        </w:rPr>
        <w:t xml:space="preserve">Функции и полномочия собственника имущества от имени муниципального образования  </w:t>
      </w:r>
      <w:r>
        <w:rPr>
          <w:rFonts w:ascii="Times New Roman" w:hAnsi="Times New Roman" w:cs="Times New Roman"/>
          <w:sz w:val="26"/>
          <w:szCs w:val="26"/>
        </w:rPr>
        <w:t>«</w:t>
      </w:r>
      <w:r w:rsidRPr="002A4B52">
        <w:rPr>
          <w:rFonts w:ascii="Times New Roman" w:hAnsi="Times New Roman" w:cs="Times New Roman"/>
          <w:sz w:val="26"/>
          <w:szCs w:val="26"/>
        </w:rPr>
        <w:t>Город  Череповец</w:t>
      </w:r>
      <w:r>
        <w:rPr>
          <w:rFonts w:ascii="Times New Roman" w:hAnsi="Times New Roman" w:cs="Times New Roman"/>
          <w:sz w:val="26"/>
          <w:szCs w:val="26"/>
        </w:rPr>
        <w:t>»</w:t>
      </w:r>
      <w:r w:rsidRPr="002A4B52">
        <w:rPr>
          <w:rFonts w:ascii="Times New Roman" w:hAnsi="Times New Roman" w:cs="Times New Roman"/>
          <w:sz w:val="26"/>
          <w:szCs w:val="26"/>
        </w:rPr>
        <w:t xml:space="preserve"> в пределах своей компетенции осуществляет комитет по управлению имуществом мэрии города.</w:t>
      </w:r>
    </w:p>
    <w:p w:rsidR="00300FBC" w:rsidRPr="002A4B52" w:rsidRDefault="00300FBC" w:rsidP="00F36B96">
      <w:pPr>
        <w:pStyle w:val="a4"/>
        <w:ind w:firstLine="709"/>
        <w:jc w:val="both"/>
        <w:rPr>
          <w:rFonts w:ascii="Times New Roman" w:hAnsi="Times New Roman" w:cs="Times New Roman"/>
          <w:sz w:val="26"/>
          <w:szCs w:val="26"/>
        </w:rPr>
      </w:pPr>
      <w:bookmarkStart w:id="5" w:name="sub_561418"/>
      <w:r w:rsidRPr="002A4B52">
        <w:rPr>
          <w:rFonts w:ascii="Times New Roman" w:hAnsi="Times New Roman" w:cs="Times New Roman"/>
          <w:sz w:val="26"/>
          <w:szCs w:val="26"/>
        </w:rPr>
        <w:t xml:space="preserve">1.5. Учреждение является юридическим лицом, имеет в оперативном управлении обособленное </w:t>
      </w:r>
      <w:bookmarkEnd w:id="5"/>
      <w:r w:rsidRPr="002A4B52">
        <w:rPr>
          <w:rFonts w:ascii="Times New Roman" w:hAnsi="Times New Roman" w:cs="Times New Roman"/>
          <w:sz w:val="26"/>
          <w:szCs w:val="26"/>
        </w:rPr>
        <w:t>имущество, самостоятельный баланс, счета в кредитных организациях и (или) лицевые счета в финансовом управлении мэрии, печати, штампы, бланки со своим наименованием с момента государственной регистрации учреждения.</w:t>
      </w:r>
    </w:p>
    <w:p w:rsidR="00300FBC" w:rsidRPr="002A4B52" w:rsidRDefault="00300FBC" w:rsidP="00F36B96">
      <w:pPr>
        <w:pStyle w:val="a4"/>
        <w:ind w:firstLine="709"/>
        <w:jc w:val="both"/>
        <w:rPr>
          <w:rFonts w:ascii="Times New Roman" w:hAnsi="Times New Roman" w:cs="Times New Roman"/>
          <w:sz w:val="26"/>
          <w:szCs w:val="26"/>
        </w:rPr>
      </w:pPr>
      <w:r w:rsidRPr="002A4B52">
        <w:rPr>
          <w:rFonts w:ascii="Times New Roman" w:hAnsi="Times New Roman" w:cs="Times New Roman"/>
          <w:sz w:val="26"/>
          <w:szCs w:val="26"/>
        </w:rPr>
        <w:t>Учреждение пользуется простой круглой печатью и печатью Учреждения с изображением герба города Череповца  и полным наименованием на русском языке: муниципальное автономное общеобразовательное  учреждение «Средня</w:t>
      </w:r>
      <w:r>
        <w:rPr>
          <w:rFonts w:ascii="Times New Roman" w:hAnsi="Times New Roman" w:cs="Times New Roman"/>
          <w:sz w:val="26"/>
          <w:szCs w:val="26"/>
        </w:rPr>
        <w:t>я общеобразовательная школа № 30</w:t>
      </w:r>
      <w:r w:rsidRPr="002A4B52">
        <w:rPr>
          <w:rFonts w:ascii="Times New Roman" w:hAnsi="Times New Roman" w:cs="Times New Roman"/>
          <w:sz w:val="26"/>
          <w:szCs w:val="26"/>
        </w:rPr>
        <w:t>» с ук</w:t>
      </w:r>
      <w:r>
        <w:rPr>
          <w:rFonts w:ascii="Times New Roman" w:hAnsi="Times New Roman" w:cs="Times New Roman"/>
          <w:sz w:val="26"/>
          <w:szCs w:val="26"/>
        </w:rPr>
        <w:t>азанием места нахождения: 162624</w:t>
      </w:r>
      <w:r w:rsidRPr="002A4B52">
        <w:rPr>
          <w:rFonts w:ascii="Times New Roman" w:hAnsi="Times New Roman" w:cs="Times New Roman"/>
          <w:sz w:val="26"/>
          <w:szCs w:val="26"/>
        </w:rPr>
        <w:t>, Вологодская облас</w:t>
      </w:r>
      <w:r>
        <w:rPr>
          <w:rFonts w:ascii="Times New Roman" w:hAnsi="Times New Roman" w:cs="Times New Roman"/>
          <w:sz w:val="26"/>
          <w:szCs w:val="26"/>
        </w:rPr>
        <w:t>ть, г. Череповец, ул. Командарма Белова</w:t>
      </w:r>
      <w:r w:rsidRPr="002A4B52">
        <w:rPr>
          <w:rFonts w:ascii="Times New Roman" w:hAnsi="Times New Roman" w:cs="Times New Roman"/>
          <w:sz w:val="26"/>
          <w:szCs w:val="26"/>
        </w:rPr>
        <w:t xml:space="preserve">, д. </w:t>
      </w:r>
      <w:r>
        <w:rPr>
          <w:rFonts w:ascii="Times New Roman" w:hAnsi="Times New Roman" w:cs="Times New Roman"/>
          <w:sz w:val="26"/>
          <w:szCs w:val="26"/>
        </w:rPr>
        <w:t>51.</w:t>
      </w:r>
    </w:p>
    <w:p w:rsidR="00300FBC" w:rsidRPr="002A4B52" w:rsidRDefault="00300FBC" w:rsidP="00F36B96">
      <w:pPr>
        <w:pStyle w:val="a4"/>
        <w:ind w:firstLine="709"/>
        <w:jc w:val="both"/>
        <w:rPr>
          <w:rFonts w:ascii="Times New Roman" w:hAnsi="Times New Roman" w:cs="Times New Roman"/>
          <w:sz w:val="26"/>
          <w:szCs w:val="26"/>
        </w:rPr>
      </w:pPr>
      <w:bookmarkStart w:id="6" w:name="sub_561419"/>
      <w:r w:rsidRPr="002A4B52">
        <w:rPr>
          <w:rFonts w:ascii="Times New Roman" w:hAnsi="Times New Roman" w:cs="Times New Roman"/>
          <w:sz w:val="26"/>
          <w:szCs w:val="26"/>
        </w:rPr>
        <w:t>1.6. Учреждение является некоммерческой организацией - муниципальным</w:t>
      </w:r>
    </w:p>
    <w:bookmarkEnd w:id="6"/>
    <w:p w:rsidR="00300FBC" w:rsidRPr="002A4B52" w:rsidRDefault="00300FBC" w:rsidP="00F36B96">
      <w:pPr>
        <w:pStyle w:val="a4"/>
        <w:jc w:val="both"/>
        <w:rPr>
          <w:rFonts w:ascii="Times New Roman" w:hAnsi="Times New Roman" w:cs="Times New Roman"/>
          <w:sz w:val="26"/>
          <w:szCs w:val="26"/>
        </w:rPr>
      </w:pPr>
      <w:r w:rsidRPr="002A4B52">
        <w:rPr>
          <w:rFonts w:ascii="Times New Roman" w:hAnsi="Times New Roman" w:cs="Times New Roman"/>
          <w:sz w:val="26"/>
          <w:szCs w:val="26"/>
        </w:rPr>
        <w:t>автономным образовательным учреждением, тип – общеобразовательное учреждение, осуществляющее в качестве основной цели деятельности образовательную деятельность по образовательным программам</w:t>
      </w:r>
      <w:r>
        <w:rPr>
          <w:rFonts w:ascii="Times New Roman" w:hAnsi="Times New Roman" w:cs="Times New Roman"/>
          <w:sz w:val="26"/>
          <w:szCs w:val="26"/>
        </w:rPr>
        <w:t xml:space="preserve"> начального общего,</w:t>
      </w:r>
      <w:r w:rsidRPr="002A4B52">
        <w:rPr>
          <w:rFonts w:ascii="Times New Roman" w:hAnsi="Times New Roman" w:cs="Times New Roman"/>
          <w:sz w:val="26"/>
          <w:szCs w:val="26"/>
        </w:rPr>
        <w:t xml:space="preserve"> основного общего и среднего общего образования.</w:t>
      </w:r>
    </w:p>
    <w:p w:rsidR="00300FBC" w:rsidRPr="002A4B52" w:rsidRDefault="00300FBC" w:rsidP="00F36B96">
      <w:pPr>
        <w:ind w:firstLine="709"/>
        <w:rPr>
          <w:rFonts w:ascii="Times New Roman" w:hAnsi="Times New Roman" w:cs="Times New Roman"/>
          <w:sz w:val="26"/>
          <w:szCs w:val="26"/>
        </w:rPr>
      </w:pPr>
      <w:r w:rsidRPr="002A4B52">
        <w:rPr>
          <w:rFonts w:ascii="Times New Roman" w:hAnsi="Times New Roman" w:cs="Times New Roman"/>
          <w:sz w:val="26"/>
          <w:szCs w:val="26"/>
        </w:rPr>
        <w:t xml:space="preserve">Вид реализуемых образовательных программ – основные общеобразовательные программы – образовательные программы </w:t>
      </w:r>
      <w:r>
        <w:rPr>
          <w:rFonts w:ascii="Times New Roman" w:hAnsi="Times New Roman" w:cs="Times New Roman"/>
          <w:sz w:val="26"/>
          <w:szCs w:val="26"/>
        </w:rPr>
        <w:t>начального общего,</w:t>
      </w:r>
      <w:r w:rsidRPr="00491BD0">
        <w:rPr>
          <w:rFonts w:ascii="Times New Roman" w:hAnsi="Times New Roman" w:cs="Times New Roman"/>
          <w:sz w:val="26"/>
          <w:szCs w:val="26"/>
        </w:rPr>
        <w:t xml:space="preserve"> </w:t>
      </w:r>
      <w:r>
        <w:rPr>
          <w:rFonts w:ascii="Times New Roman" w:hAnsi="Times New Roman" w:cs="Times New Roman"/>
          <w:sz w:val="26"/>
          <w:szCs w:val="26"/>
        </w:rPr>
        <w:t>в том числе адаптированные образовательные</w:t>
      </w:r>
      <w:r w:rsidRPr="00ED5291">
        <w:rPr>
          <w:rFonts w:ascii="Times New Roman" w:hAnsi="Times New Roman" w:cs="Times New Roman"/>
          <w:sz w:val="26"/>
          <w:szCs w:val="26"/>
        </w:rPr>
        <w:t xml:space="preserve"> программы</w:t>
      </w:r>
      <w:r>
        <w:rPr>
          <w:rFonts w:ascii="Times New Roman" w:hAnsi="Times New Roman" w:cs="Times New Roman"/>
          <w:sz w:val="26"/>
          <w:szCs w:val="26"/>
        </w:rPr>
        <w:t xml:space="preserve"> начального общего образования</w:t>
      </w:r>
      <w:r w:rsidRPr="00ED5291">
        <w:rPr>
          <w:rFonts w:ascii="Times New Roman" w:hAnsi="Times New Roman" w:cs="Times New Roman"/>
          <w:sz w:val="26"/>
          <w:szCs w:val="26"/>
        </w:rPr>
        <w:t>;</w:t>
      </w:r>
      <w:r>
        <w:rPr>
          <w:rFonts w:ascii="Times New Roman" w:hAnsi="Times New Roman" w:cs="Times New Roman"/>
          <w:sz w:val="26"/>
          <w:szCs w:val="26"/>
        </w:rPr>
        <w:t xml:space="preserve"> </w:t>
      </w:r>
      <w:r w:rsidRPr="002A4B52">
        <w:rPr>
          <w:rFonts w:ascii="Times New Roman" w:hAnsi="Times New Roman" w:cs="Times New Roman"/>
          <w:sz w:val="26"/>
          <w:szCs w:val="26"/>
        </w:rPr>
        <w:t>основного общего</w:t>
      </w:r>
      <w:r>
        <w:rPr>
          <w:rFonts w:ascii="Times New Roman" w:hAnsi="Times New Roman" w:cs="Times New Roman"/>
          <w:sz w:val="26"/>
          <w:szCs w:val="26"/>
        </w:rPr>
        <w:t>,</w:t>
      </w:r>
      <w:r w:rsidRPr="00491BD0">
        <w:rPr>
          <w:rFonts w:ascii="Times New Roman" w:hAnsi="Times New Roman" w:cs="Times New Roman"/>
          <w:sz w:val="26"/>
          <w:szCs w:val="26"/>
        </w:rPr>
        <w:t xml:space="preserve"> </w:t>
      </w:r>
      <w:r>
        <w:rPr>
          <w:rFonts w:ascii="Times New Roman" w:hAnsi="Times New Roman" w:cs="Times New Roman"/>
          <w:sz w:val="26"/>
          <w:szCs w:val="26"/>
        </w:rPr>
        <w:t>в том числе адаптированные образовательные</w:t>
      </w:r>
      <w:r w:rsidRPr="00ED5291">
        <w:rPr>
          <w:rFonts w:ascii="Times New Roman" w:hAnsi="Times New Roman" w:cs="Times New Roman"/>
          <w:sz w:val="26"/>
          <w:szCs w:val="26"/>
        </w:rPr>
        <w:t xml:space="preserve"> программы</w:t>
      </w:r>
      <w:r>
        <w:rPr>
          <w:rFonts w:ascii="Times New Roman" w:hAnsi="Times New Roman" w:cs="Times New Roman"/>
          <w:sz w:val="26"/>
          <w:szCs w:val="26"/>
        </w:rPr>
        <w:t xml:space="preserve"> основного общего образования</w:t>
      </w:r>
      <w:r w:rsidRPr="00ED5291">
        <w:rPr>
          <w:rFonts w:ascii="Times New Roman" w:hAnsi="Times New Roman" w:cs="Times New Roman"/>
          <w:sz w:val="26"/>
          <w:szCs w:val="26"/>
        </w:rPr>
        <w:t>;</w:t>
      </w:r>
      <w:r>
        <w:rPr>
          <w:rFonts w:ascii="Times New Roman" w:hAnsi="Times New Roman" w:cs="Times New Roman"/>
          <w:sz w:val="26"/>
          <w:szCs w:val="26"/>
        </w:rPr>
        <w:t xml:space="preserve"> </w:t>
      </w:r>
      <w:r w:rsidRPr="002A4B52">
        <w:rPr>
          <w:rFonts w:ascii="Times New Roman" w:hAnsi="Times New Roman" w:cs="Times New Roman"/>
          <w:sz w:val="26"/>
          <w:szCs w:val="26"/>
        </w:rPr>
        <w:t xml:space="preserve"> и среднего общего образования; уровни образования: основное общее образование, среднее общее образование.</w:t>
      </w:r>
    </w:p>
    <w:p w:rsidR="00300FBC" w:rsidRPr="002A4B52" w:rsidRDefault="00300FBC" w:rsidP="00F36B96">
      <w:pPr>
        <w:ind w:firstLine="709"/>
        <w:rPr>
          <w:rFonts w:ascii="Times New Roman" w:hAnsi="Times New Roman" w:cs="Times New Roman"/>
          <w:sz w:val="26"/>
          <w:szCs w:val="26"/>
        </w:rPr>
      </w:pPr>
      <w:r w:rsidRPr="002A4B52">
        <w:rPr>
          <w:rFonts w:ascii="Times New Roman" w:hAnsi="Times New Roman" w:cs="Times New Roman"/>
          <w:sz w:val="26"/>
          <w:szCs w:val="26"/>
        </w:rPr>
        <w:t xml:space="preserve">Учреждение создано для обеспечения реализации полномочий органов местного самоуправления в сфере организации предоставления общедоступного и </w:t>
      </w:r>
      <w:r w:rsidRPr="002A4B52">
        <w:rPr>
          <w:rFonts w:ascii="Times New Roman" w:hAnsi="Times New Roman" w:cs="Times New Roman"/>
          <w:sz w:val="26"/>
          <w:szCs w:val="26"/>
        </w:rPr>
        <w:lastRenderedPageBreak/>
        <w:t>бесплатного основного общего образования, среднего общего образования по соответствующим программам.</w:t>
      </w:r>
    </w:p>
    <w:p w:rsidR="00300FBC" w:rsidRPr="002A4B52" w:rsidRDefault="00300FBC" w:rsidP="00F36B96">
      <w:pPr>
        <w:pStyle w:val="a4"/>
        <w:ind w:firstLine="709"/>
        <w:jc w:val="both"/>
        <w:rPr>
          <w:rFonts w:ascii="Times New Roman" w:hAnsi="Times New Roman" w:cs="Times New Roman"/>
          <w:sz w:val="26"/>
          <w:szCs w:val="26"/>
        </w:rPr>
      </w:pPr>
      <w:bookmarkStart w:id="7" w:name="sub_561420"/>
      <w:r w:rsidRPr="002A4B52">
        <w:rPr>
          <w:rFonts w:ascii="Times New Roman" w:hAnsi="Times New Roman" w:cs="Times New Roman"/>
          <w:sz w:val="26"/>
          <w:szCs w:val="26"/>
        </w:rPr>
        <w:t>1.7. Место нахождения Учреждения</w:t>
      </w:r>
      <w:bookmarkEnd w:id="7"/>
      <w:r>
        <w:rPr>
          <w:rFonts w:ascii="Times New Roman" w:hAnsi="Times New Roman" w:cs="Times New Roman"/>
          <w:sz w:val="26"/>
          <w:szCs w:val="26"/>
        </w:rPr>
        <w:t>: 162624</w:t>
      </w:r>
      <w:r w:rsidRPr="002A4B52">
        <w:rPr>
          <w:rFonts w:ascii="Times New Roman" w:hAnsi="Times New Roman" w:cs="Times New Roman"/>
          <w:sz w:val="26"/>
          <w:szCs w:val="26"/>
        </w:rPr>
        <w:t>, Вологодская облас</w:t>
      </w:r>
      <w:r>
        <w:rPr>
          <w:rFonts w:ascii="Times New Roman" w:hAnsi="Times New Roman" w:cs="Times New Roman"/>
          <w:sz w:val="26"/>
          <w:szCs w:val="26"/>
        </w:rPr>
        <w:t>ть,                 г. Череповец, ул. Командарма Белова</w:t>
      </w:r>
      <w:r w:rsidRPr="002A4B52">
        <w:rPr>
          <w:rFonts w:ascii="Times New Roman" w:hAnsi="Times New Roman" w:cs="Times New Roman"/>
          <w:sz w:val="26"/>
          <w:szCs w:val="26"/>
        </w:rPr>
        <w:t xml:space="preserve">, д. </w:t>
      </w:r>
      <w:r>
        <w:rPr>
          <w:rFonts w:ascii="Times New Roman" w:hAnsi="Times New Roman" w:cs="Times New Roman"/>
          <w:sz w:val="26"/>
          <w:szCs w:val="26"/>
        </w:rPr>
        <w:t>51.</w:t>
      </w:r>
    </w:p>
    <w:p w:rsidR="00300FBC" w:rsidRPr="002A4B52" w:rsidRDefault="00300FBC" w:rsidP="00F36B96">
      <w:pPr>
        <w:pStyle w:val="a4"/>
        <w:ind w:firstLine="709"/>
        <w:jc w:val="both"/>
        <w:rPr>
          <w:rFonts w:ascii="Times New Roman" w:hAnsi="Times New Roman" w:cs="Times New Roman"/>
          <w:sz w:val="26"/>
          <w:szCs w:val="26"/>
        </w:rPr>
      </w:pPr>
      <w:r w:rsidRPr="002A4B52">
        <w:rPr>
          <w:rFonts w:ascii="Times New Roman" w:hAnsi="Times New Roman" w:cs="Times New Roman"/>
          <w:sz w:val="26"/>
          <w:szCs w:val="26"/>
        </w:rPr>
        <w:t>Юридиче</w:t>
      </w:r>
      <w:r>
        <w:rPr>
          <w:rFonts w:ascii="Times New Roman" w:hAnsi="Times New Roman" w:cs="Times New Roman"/>
          <w:sz w:val="26"/>
          <w:szCs w:val="26"/>
        </w:rPr>
        <w:t>ский и фактический адрес: 162624</w:t>
      </w:r>
      <w:r w:rsidRPr="002A4B52">
        <w:rPr>
          <w:rFonts w:ascii="Times New Roman" w:hAnsi="Times New Roman" w:cs="Times New Roman"/>
          <w:sz w:val="26"/>
          <w:szCs w:val="26"/>
        </w:rPr>
        <w:t>, Вологодская облас</w:t>
      </w:r>
      <w:r>
        <w:rPr>
          <w:rFonts w:ascii="Times New Roman" w:hAnsi="Times New Roman" w:cs="Times New Roman"/>
          <w:sz w:val="26"/>
          <w:szCs w:val="26"/>
        </w:rPr>
        <w:t>ть,                  г. Череповец, ул. Командарма Белова</w:t>
      </w:r>
      <w:r w:rsidRPr="002A4B52">
        <w:rPr>
          <w:rFonts w:ascii="Times New Roman" w:hAnsi="Times New Roman" w:cs="Times New Roman"/>
          <w:sz w:val="26"/>
          <w:szCs w:val="26"/>
        </w:rPr>
        <w:t xml:space="preserve">, д. </w:t>
      </w:r>
      <w:r>
        <w:rPr>
          <w:rFonts w:ascii="Times New Roman" w:hAnsi="Times New Roman" w:cs="Times New Roman"/>
          <w:sz w:val="26"/>
          <w:szCs w:val="26"/>
        </w:rPr>
        <w:t>51.</w:t>
      </w:r>
    </w:p>
    <w:p w:rsidR="00300FBC" w:rsidRPr="002A4B52" w:rsidRDefault="00300FBC" w:rsidP="00F36B96">
      <w:pPr>
        <w:pStyle w:val="a4"/>
        <w:ind w:firstLine="709"/>
        <w:jc w:val="both"/>
        <w:rPr>
          <w:rFonts w:ascii="Times New Roman" w:hAnsi="Times New Roman" w:cs="Times New Roman"/>
          <w:sz w:val="26"/>
          <w:szCs w:val="26"/>
        </w:rPr>
      </w:pPr>
      <w:bookmarkStart w:id="8" w:name="sub_561421"/>
      <w:r w:rsidRPr="002A4B52">
        <w:rPr>
          <w:rFonts w:ascii="Times New Roman" w:hAnsi="Times New Roman" w:cs="Times New Roman"/>
          <w:sz w:val="26"/>
          <w:szCs w:val="26"/>
        </w:rPr>
        <w:t xml:space="preserve">1.8. </w:t>
      </w:r>
      <w:bookmarkEnd w:id="8"/>
      <w:r w:rsidRPr="002A4B52">
        <w:rPr>
          <w:rFonts w:ascii="Times New Roman" w:hAnsi="Times New Roman" w:cs="Times New Roman"/>
          <w:sz w:val="26"/>
          <w:szCs w:val="26"/>
        </w:rPr>
        <w:t>Учреждение филиалов и представительств не имеет.</w:t>
      </w:r>
    </w:p>
    <w:p w:rsidR="00300FBC" w:rsidRDefault="00300FBC" w:rsidP="00DB3715">
      <w:pPr>
        <w:pStyle w:val="1"/>
        <w:shd w:val="clear" w:color="auto" w:fill="auto"/>
        <w:spacing w:after="0" w:line="240" w:lineRule="auto"/>
        <w:ind w:firstLine="709"/>
        <w:jc w:val="both"/>
        <w:rPr>
          <w:rFonts w:ascii="Times New Roman" w:hAnsi="Times New Roman"/>
          <w:sz w:val="26"/>
          <w:szCs w:val="26"/>
        </w:rPr>
      </w:pPr>
      <w:bookmarkStart w:id="9" w:name="sub_561422"/>
      <w:r w:rsidRPr="00DB3715">
        <w:rPr>
          <w:rFonts w:ascii="Times New Roman" w:hAnsi="Times New Roman"/>
          <w:sz w:val="26"/>
          <w:szCs w:val="26"/>
        </w:rPr>
        <w:t>1.9</w:t>
      </w:r>
      <w:bookmarkEnd w:id="9"/>
      <w:r w:rsidR="00DB3715">
        <w:rPr>
          <w:rFonts w:ascii="Times New Roman" w:hAnsi="Times New Roman"/>
          <w:sz w:val="26"/>
          <w:szCs w:val="26"/>
        </w:rPr>
        <w:t>.</w:t>
      </w:r>
      <w:r w:rsidR="00DB3715" w:rsidRPr="00DB3715">
        <w:rPr>
          <w:rFonts w:ascii="Times New Roman" w:hAnsi="Times New Roman"/>
          <w:sz w:val="26"/>
          <w:szCs w:val="26"/>
        </w:rPr>
        <w:t>Учреждение отвечает</w:t>
      </w:r>
      <w:r w:rsidR="00DB3715">
        <w:rPr>
          <w:rFonts w:ascii="Times New Roman" w:hAnsi="Times New Roman"/>
          <w:sz w:val="26"/>
          <w:szCs w:val="26"/>
        </w:rPr>
        <w:t xml:space="preserve">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комитетом по управлению имуществом города или приобретенных автономным учреждением за счет средств, выделенных ему органом мэрии на приобретение этого имущества.</w:t>
      </w:r>
    </w:p>
    <w:p w:rsidR="00DB3715" w:rsidRDefault="00DB3715" w:rsidP="00DB3715">
      <w:pPr>
        <w:pStyle w:val="1"/>
        <w:shd w:val="clear" w:color="auto" w:fill="auto"/>
        <w:spacing w:after="0" w:line="240" w:lineRule="auto"/>
        <w:ind w:firstLine="709"/>
        <w:jc w:val="both"/>
        <w:rPr>
          <w:rFonts w:ascii="Times New Roman" w:hAnsi="Times New Roman"/>
          <w:sz w:val="26"/>
          <w:szCs w:val="26"/>
        </w:rPr>
      </w:pPr>
      <w:r>
        <w:rPr>
          <w:rFonts w:ascii="Times New Roman" w:hAnsi="Times New Roman"/>
          <w:sz w:val="26"/>
          <w:szCs w:val="26"/>
        </w:rPr>
        <w:t>Учреждение не отвечает по обязательствам Собственника имущества Учреждения.</w:t>
      </w:r>
    </w:p>
    <w:p w:rsidR="00DB3715" w:rsidRPr="00DB3715" w:rsidRDefault="00DB3715" w:rsidP="00DB3715">
      <w:pPr>
        <w:pStyle w:val="1"/>
        <w:shd w:val="clear" w:color="auto" w:fill="auto"/>
        <w:spacing w:after="0" w:line="240" w:lineRule="auto"/>
        <w:ind w:firstLine="709"/>
        <w:jc w:val="both"/>
        <w:rPr>
          <w:rFonts w:ascii="Times New Roman" w:hAnsi="Times New Roman"/>
          <w:color w:val="000000"/>
          <w:sz w:val="26"/>
          <w:szCs w:val="26"/>
        </w:rPr>
      </w:pPr>
      <w:r>
        <w:rPr>
          <w:rFonts w:ascii="Times New Roman" w:hAnsi="Times New Roman"/>
          <w:sz w:val="26"/>
          <w:szCs w:val="26"/>
        </w:rPr>
        <w:t>Собственник имущества Учреждения несет субсидиарную ответственность по обязательствам Учреждения в случаях, предусмотренных Гражданским Кодексом Российской Федерации.</w:t>
      </w:r>
    </w:p>
    <w:p w:rsidR="00300FBC" w:rsidRPr="002A4B52" w:rsidRDefault="00300FBC" w:rsidP="00F36B96">
      <w:pPr>
        <w:pStyle w:val="a4"/>
        <w:ind w:firstLine="709"/>
        <w:jc w:val="both"/>
        <w:rPr>
          <w:rFonts w:ascii="Times New Roman" w:hAnsi="Times New Roman" w:cs="Times New Roman"/>
          <w:color w:val="000000"/>
          <w:sz w:val="26"/>
          <w:szCs w:val="26"/>
        </w:rPr>
      </w:pPr>
      <w:bookmarkStart w:id="10" w:name="sub_561423"/>
      <w:r w:rsidRPr="002A4B52">
        <w:rPr>
          <w:rFonts w:ascii="Times New Roman" w:hAnsi="Times New Roman" w:cs="Times New Roman"/>
          <w:sz w:val="26"/>
          <w:szCs w:val="26"/>
        </w:rPr>
        <w:t xml:space="preserve">1.10. </w:t>
      </w:r>
      <w:bookmarkEnd w:id="10"/>
      <w:r w:rsidRPr="002A4B52">
        <w:rPr>
          <w:rFonts w:ascii="Times New Roman" w:hAnsi="Times New Roman" w:cs="Times New Roman"/>
          <w:color w:val="000000"/>
          <w:sz w:val="26"/>
          <w:szCs w:val="26"/>
        </w:rPr>
        <w:t>Учреждение в своей деятельности руководствуется Конституцией Российской Федерации, Федеральным</w:t>
      </w:r>
      <w:r>
        <w:rPr>
          <w:rFonts w:ascii="Times New Roman" w:hAnsi="Times New Roman" w:cs="Times New Roman"/>
          <w:color w:val="000000"/>
          <w:sz w:val="26"/>
          <w:szCs w:val="26"/>
        </w:rPr>
        <w:t>и</w:t>
      </w:r>
      <w:r w:rsidRPr="002A4B52">
        <w:rPr>
          <w:rFonts w:ascii="Times New Roman" w:hAnsi="Times New Roman" w:cs="Times New Roman"/>
          <w:color w:val="000000"/>
          <w:sz w:val="26"/>
          <w:szCs w:val="26"/>
        </w:rPr>
        <w:t xml:space="preserve"> закон</w:t>
      </w:r>
      <w:r>
        <w:rPr>
          <w:rFonts w:ascii="Times New Roman" w:hAnsi="Times New Roman" w:cs="Times New Roman"/>
          <w:color w:val="000000"/>
          <w:sz w:val="26"/>
          <w:szCs w:val="26"/>
        </w:rPr>
        <w:t>ами</w:t>
      </w:r>
      <w:r w:rsidRPr="002A4B52">
        <w:rPr>
          <w:rFonts w:ascii="Times New Roman" w:hAnsi="Times New Roman" w:cs="Times New Roman"/>
          <w:color w:val="000000"/>
          <w:sz w:val="26"/>
          <w:szCs w:val="26"/>
        </w:rPr>
        <w:t xml:space="preserve"> от 12.01.1996 № 7-ФЗ «О некоммерческих организациях», 03.11.2006 № 174-ФЗ «Об автономных учреждениях»,</w:t>
      </w:r>
      <w:r>
        <w:rPr>
          <w:rFonts w:ascii="Times New Roman" w:hAnsi="Times New Roman" w:cs="Times New Roman"/>
          <w:color w:val="000000"/>
          <w:sz w:val="26"/>
          <w:szCs w:val="26"/>
        </w:rPr>
        <w:t xml:space="preserve"> </w:t>
      </w:r>
      <w:r w:rsidRPr="002A4B52">
        <w:rPr>
          <w:rFonts w:ascii="Times New Roman" w:hAnsi="Times New Roman" w:cs="Times New Roman"/>
          <w:color w:val="000000"/>
          <w:sz w:val="26"/>
          <w:szCs w:val="26"/>
        </w:rPr>
        <w:t>29.12.2012 № 273-ФЗ «Об образовании в Российской Федерации», иными федеральными законами, нормативными правовыми актами Российской Федерации, Вологодской области, муниципальными правовыми актами (именуемые далее - законодательством Российской Федерации), уставом Учреждения.</w:t>
      </w:r>
    </w:p>
    <w:p w:rsidR="00300FBC" w:rsidRPr="002A4B52" w:rsidRDefault="00300FBC" w:rsidP="00F36B96">
      <w:pPr>
        <w:pStyle w:val="1"/>
        <w:shd w:val="clear" w:color="auto" w:fill="auto"/>
        <w:spacing w:after="0" w:line="240" w:lineRule="auto"/>
        <w:ind w:firstLine="709"/>
        <w:jc w:val="both"/>
        <w:rPr>
          <w:rFonts w:cs="Arial"/>
          <w:color w:val="000000"/>
          <w:sz w:val="26"/>
          <w:szCs w:val="26"/>
        </w:rPr>
      </w:pPr>
      <w:bookmarkStart w:id="11" w:name="sub_561424"/>
      <w:r w:rsidRPr="002A4B52">
        <w:rPr>
          <w:rFonts w:cs="Arial"/>
          <w:sz w:val="26"/>
          <w:szCs w:val="26"/>
        </w:rPr>
        <w:t>1.1</w:t>
      </w:r>
      <w:r>
        <w:rPr>
          <w:rFonts w:cs="Arial"/>
          <w:sz w:val="26"/>
          <w:szCs w:val="26"/>
        </w:rPr>
        <w:t>1</w:t>
      </w:r>
      <w:r w:rsidRPr="002A4B52">
        <w:rPr>
          <w:rFonts w:cs="Arial"/>
          <w:sz w:val="26"/>
          <w:szCs w:val="26"/>
        </w:rPr>
        <w:t xml:space="preserve">. </w:t>
      </w:r>
      <w:bookmarkEnd w:id="11"/>
      <w:r w:rsidRPr="002A4B52">
        <w:rPr>
          <w:rFonts w:cs="Arial"/>
          <w:color w:val="000000"/>
          <w:sz w:val="26"/>
          <w:szCs w:val="26"/>
        </w:rPr>
        <w:t>Образовательная деятельность в Учреждении осуществляется на русском языке.</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1.1</w:t>
      </w:r>
      <w:r>
        <w:rPr>
          <w:rFonts w:ascii="Times New Roman" w:hAnsi="Times New Roman" w:cs="Times New Roman"/>
          <w:color w:val="000000"/>
          <w:spacing w:val="1"/>
          <w:sz w:val="26"/>
          <w:szCs w:val="26"/>
        </w:rPr>
        <w:t>2</w:t>
      </w:r>
      <w:r w:rsidRPr="002A4B52">
        <w:rPr>
          <w:rFonts w:ascii="Times New Roman" w:hAnsi="Times New Roman" w:cs="Times New Roman"/>
          <w:color w:val="000000"/>
          <w:spacing w:val="1"/>
          <w:sz w:val="26"/>
          <w:szCs w:val="26"/>
        </w:rPr>
        <w:t>. Учреждение выдает по реализуемым им аккредитованным образовательным программам лицам, прошедшим государственную итоговую аттестацию, документы об образовании, подтверждающие получение общего образования соответствующего уровня. Образцы документов об образовании соответствующего уровня и приложения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00FBC" w:rsidRPr="00DB3715" w:rsidRDefault="00300FBC" w:rsidP="00DB3715">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1.1</w:t>
      </w:r>
      <w:r>
        <w:rPr>
          <w:rFonts w:ascii="Times New Roman" w:hAnsi="Times New Roman" w:cs="Times New Roman"/>
          <w:color w:val="000000"/>
          <w:spacing w:val="1"/>
          <w:sz w:val="26"/>
          <w:szCs w:val="26"/>
        </w:rPr>
        <w:t>3</w:t>
      </w:r>
      <w:r w:rsidRPr="002A4B52">
        <w:rPr>
          <w:rFonts w:ascii="Times New Roman" w:hAnsi="Times New Roman" w:cs="Times New Roman"/>
          <w:color w:val="000000"/>
          <w:spacing w:val="1"/>
          <w:sz w:val="26"/>
          <w:szCs w:val="26"/>
        </w:rPr>
        <w:t>. Учреждение от своего имени приобретает имущественные и личные неимущественные права и несет обязанности, выступает истцом и ответчиком в суде общей юрисдикции и арбитражном суде в соответствии с действующим законодательством Российской Федерации.</w:t>
      </w:r>
    </w:p>
    <w:p w:rsidR="00300FBC" w:rsidRPr="002A4B52" w:rsidRDefault="00300FBC" w:rsidP="00F36B96">
      <w:pPr>
        <w:ind w:firstLine="0"/>
        <w:rPr>
          <w:rFonts w:ascii="Times New Roman" w:hAnsi="Times New Roman" w:cs="Times New Roman"/>
          <w:sz w:val="26"/>
          <w:szCs w:val="26"/>
        </w:rPr>
      </w:pPr>
    </w:p>
    <w:p w:rsidR="00300FBC" w:rsidRPr="00AE3E96" w:rsidRDefault="00300FBC" w:rsidP="00F36B96">
      <w:pPr>
        <w:pStyle w:val="a4"/>
        <w:ind w:firstLine="709"/>
        <w:jc w:val="both"/>
        <w:rPr>
          <w:rFonts w:ascii="Times New Roman" w:hAnsi="Times New Roman" w:cs="Times New Roman"/>
          <w:b/>
          <w:bCs/>
          <w:sz w:val="26"/>
          <w:szCs w:val="26"/>
        </w:rPr>
      </w:pPr>
      <w:bookmarkStart w:id="12" w:name="sub_20"/>
      <w:r w:rsidRPr="00AE3E96">
        <w:rPr>
          <w:rFonts w:ascii="Times New Roman" w:hAnsi="Times New Roman" w:cs="Times New Roman"/>
          <w:sz w:val="26"/>
          <w:szCs w:val="26"/>
        </w:rPr>
        <w:t xml:space="preserve">           </w:t>
      </w:r>
      <w:r w:rsidRPr="00AE3E96">
        <w:rPr>
          <w:rStyle w:val="a3"/>
          <w:rFonts w:ascii="Times New Roman" w:hAnsi="Times New Roman" w:cs="Times New Roman"/>
          <w:sz w:val="26"/>
          <w:szCs w:val="26"/>
        </w:rPr>
        <w:t xml:space="preserve">     </w:t>
      </w:r>
      <w:r w:rsidRPr="00AE3E96">
        <w:rPr>
          <w:rStyle w:val="a3"/>
          <w:rFonts w:ascii="Times New Roman" w:hAnsi="Times New Roman" w:cs="Times New Roman"/>
          <w:b w:val="0"/>
          <w:bCs w:val="0"/>
          <w:sz w:val="26"/>
          <w:szCs w:val="26"/>
        </w:rPr>
        <w:t>2. Цели, предмет и виды деятельности</w:t>
      </w:r>
    </w:p>
    <w:bookmarkEnd w:id="12"/>
    <w:p w:rsidR="00300FBC" w:rsidRPr="002A4B52" w:rsidRDefault="00300FBC" w:rsidP="00F36B96">
      <w:pPr>
        <w:ind w:firstLine="709"/>
        <w:rPr>
          <w:rFonts w:ascii="Times New Roman" w:hAnsi="Times New Roman" w:cs="Times New Roman"/>
          <w:sz w:val="26"/>
          <w:szCs w:val="26"/>
        </w:rPr>
      </w:pPr>
    </w:p>
    <w:p w:rsidR="00300FBC" w:rsidRPr="002A4B52" w:rsidRDefault="00300FBC" w:rsidP="00F36B96">
      <w:pPr>
        <w:numPr>
          <w:ilvl w:val="1"/>
          <w:numId w:val="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Учреждение осуществляет свою деятельность в соответствии с предметом и целями деятельности, определенными законодательством Российской Федерации, Вологодской области и уставом Учреждения, путем выполнения соответствующих работ, оказания услуг в сфере предоставления общедоступного и бесплатного </w:t>
      </w:r>
      <w:r>
        <w:rPr>
          <w:rFonts w:ascii="Times New Roman" w:hAnsi="Times New Roman" w:cs="Times New Roman"/>
          <w:color w:val="000000"/>
          <w:spacing w:val="1"/>
          <w:sz w:val="26"/>
          <w:szCs w:val="26"/>
        </w:rPr>
        <w:t xml:space="preserve">начального общего образования, </w:t>
      </w:r>
      <w:r w:rsidRPr="002A4B52">
        <w:rPr>
          <w:rFonts w:ascii="Times New Roman" w:hAnsi="Times New Roman" w:cs="Times New Roman"/>
          <w:color w:val="000000"/>
          <w:spacing w:val="1"/>
          <w:sz w:val="26"/>
          <w:szCs w:val="26"/>
        </w:rPr>
        <w:t xml:space="preserve">основного общего образования, </w:t>
      </w:r>
      <w:r w:rsidRPr="002A4B52">
        <w:rPr>
          <w:rFonts w:ascii="Times New Roman" w:hAnsi="Times New Roman" w:cs="Times New Roman"/>
          <w:color w:val="000000"/>
          <w:spacing w:val="1"/>
          <w:sz w:val="26"/>
          <w:szCs w:val="26"/>
        </w:rPr>
        <w:lastRenderedPageBreak/>
        <w:t>среднего общего образования по соответствующим образовательным программам.</w:t>
      </w:r>
    </w:p>
    <w:p w:rsidR="00300FBC" w:rsidRPr="002A4B52" w:rsidRDefault="00300FBC" w:rsidP="00F36B96">
      <w:pPr>
        <w:numPr>
          <w:ilvl w:val="1"/>
          <w:numId w:val="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Предметом деятельности Учреждения является осуществление деятельности и оказание услуг, непосредственно направленных на достижение уставных целей Учреждения.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светского характера образования.</w:t>
      </w:r>
    </w:p>
    <w:p w:rsidR="00300FBC" w:rsidRPr="002A4B52" w:rsidRDefault="00300FBC" w:rsidP="00F36B96">
      <w:pPr>
        <w:numPr>
          <w:ilvl w:val="1"/>
          <w:numId w:val="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Целями деятельности Учреждения является осуществление образовательной деятельности по общеобразовательным программам </w:t>
      </w:r>
      <w:r>
        <w:rPr>
          <w:rFonts w:ascii="Times New Roman" w:hAnsi="Times New Roman" w:cs="Times New Roman"/>
          <w:color w:val="000000"/>
          <w:spacing w:val="1"/>
          <w:sz w:val="26"/>
          <w:szCs w:val="26"/>
        </w:rPr>
        <w:t xml:space="preserve">начального общего образования, </w:t>
      </w:r>
      <w:r w:rsidRPr="002A4B52">
        <w:rPr>
          <w:rFonts w:ascii="Times New Roman" w:hAnsi="Times New Roman" w:cs="Times New Roman"/>
          <w:color w:val="000000"/>
          <w:spacing w:val="1"/>
          <w:sz w:val="26"/>
          <w:szCs w:val="26"/>
        </w:rPr>
        <w:t>основного общего образования, среднего общего образования.</w:t>
      </w:r>
    </w:p>
    <w:p w:rsidR="00300FBC" w:rsidRPr="002A4B52" w:rsidRDefault="00300FBC" w:rsidP="00F36B96">
      <w:pPr>
        <w:numPr>
          <w:ilvl w:val="1"/>
          <w:numId w:val="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Для достижения целей, указанных в пункте 2.3 настоящего устава Учреждение осуществляет:</w:t>
      </w:r>
    </w:p>
    <w:p w:rsidR="00300FBC" w:rsidRDefault="00300FBC" w:rsidP="00F36B96">
      <w:pPr>
        <w:numPr>
          <w:ilvl w:val="2"/>
          <w:numId w:val="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Основные виды деятельности</w:t>
      </w:r>
      <w:r>
        <w:rPr>
          <w:rFonts w:ascii="Times New Roman" w:hAnsi="Times New Roman" w:cs="Times New Roman"/>
          <w:color w:val="000000"/>
          <w:spacing w:val="1"/>
          <w:sz w:val="26"/>
          <w:szCs w:val="26"/>
        </w:rPr>
        <w:t>,</w:t>
      </w:r>
      <w:r w:rsidRPr="002A4B52">
        <w:rPr>
          <w:rFonts w:ascii="Times New Roman" w:hAnsi="Times New Roman" w:cs="Times New Roman"/>
          <w:color w:val="000000"/>
          <w:spacing w:val="1"/>
          <w:sz w:val="26"/>
          <w:szCs w:val="26"/>
        </w:rPr>
        <w:t xml:space="preserve"> предусмотренные для него муниципальным заданием:</w:t>
      </w:r>
    </w:p>
    <w:p w:rsidR="00300FBC" w:rsidRPr="002A4B52" w:rsidRDefault="00300FBC" w:rsidP="004E04D5">
      <w:pPr>
        <w:autoSpaceDE/>
        <w:autoSpaceDN/>
        <w:adjustRightInd/>
        <w:ind w:left="709" w:firstLine="0"/>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 реализация:</w:t>
      </w:r>
    </w:p>
    <w:p w:rsidR="00300FBC" w:rsidRPr="002A4B52" w:rsidRDefault="00300FBC" w:rsidP="004E04D5">
      <w:pPr>
        <w:widowControl/>
        <w:autoSpaceDE/>
        <w:autoSpaceDN/>
        <w:adjustRightInd/>
        <w:ind w:firstLine="709"/>
        <w:rPr>
          <w:rFonts w:ascii="Times New Roman" w:hAnsi="Times New Roman" w:cs="Times New Roman"/>
          <w:i/>
          <w:iCs/>
          <w:sz w:val="26"/>
          <w:szCs w:val="26"/>
        </w:rPr>
      </w:pPr>
      <w:r w:rsidRPr="002A4B52">
        <w:rPr>
          <w:rFonts w:ascii="Times New Roman" w:hAnsi="Times New Roman" w:cs="Times New Roman"/>
          <w:sz w:val="26"/>
          <w:szCs w:val="26"/>
        </w:rPr>
        <w:t xml:space="preserve">основных общеобразовательных программ </w:t>
      </w:r>
      <w:r>
        <w:rPr>
          <w:rFonts w:ascii="Times New Roman" w:hAnsi="Times New Roman" w:cs="Times New Roman"/>
          <w:sz w:val="26"/>
          <w:szCs w:val="26"/>
        </w:rPr>
        <w:t>начального</w:t>
      </w:r>
      <w:r w:rsidRPr="002A4B52">
        <w:rPr>
          <w:rFonts w:ascii="Times New Roman" w:hAnsi="Times New Roman" w:cs="Times New Roman"/>
          <w:sz w:val="26"/>
          <w:szCs w:val="26"/>
        </w:rPr>
        <w:t xml:space="preserve"> общего образования, в том числе адаптированной образовательной программы;</w:t>
      </w:r>
    </w:p>
    <w:p w:rsidR="00300FBC" w:rsidRPr="004E04D5" w:rsidRDefault="00300FBC" w:rsidP="004E04D5">
      <w:pPr>
        <w:widowControl/>
        <w:autoSpaceDE/>
        <w:autoSpaceDN/>
        <w:adjustRightInd/>
        <w:ind w:firstLine="709"/>
        <w:rPr>
          <w:rFonts w:ascii="Times New Roman" w:hAnsi="Times New Roman" w:cs="Times New Roman"/>
          <w:sz w:val="26"/>
          <w:szCs w:val="26"/>
        </w:rPr>
      </w:pPr>
      <w:r w:rsidRPr="002A4B52">
        <w:rPr>
          <w:rFonts w:ascii="Times New Roman" w:hAnsi="Times New Roman" w:cs="Times New Roman"/>
          <w:sz w:val="26"/>
          <w:szCs w:val="26"/>
        </w:rPr>
        <w:t>основных общеобразовательных программ основного общего образования, в том числе адаптированной образовательной программы;</w:t>
      </w:r>
    </w:p>
    <w:p w:rsidR="00300FBC" w:rsidRPr="002A4B52" w:rsidRDefault="00300FBC" w:rsidP="004E04D5">
      <w:pPr>
        <w:widowControl/>
        <w:autoSpaceDE/>
        <w:autoSpaceDN/>
        <w:adjustRightInd/>
        <w:ind w:firstLine="709"/>
        <w:rPr>
          <w:rFonts w:ascii="Times New Roman" w:hAnsi="Times New Roman" w:cs="Times New Roman"/>
          <w:sz w:val="26"/>
          <w:szCs w:val="26"/>
        </w:rPr>
      </w:pPr>
      <w:r w:rsidRPr="002A4B52">
        <w:rPr>
          <w:rFonts w:ascii="Times New Roman" w:hAnsi="Times New Roman" w:cs="Times New Roman"/>
          <w:sz w:val="26"/>
          <w:szCs w:val="26"/>
        </w:rPr>
        <w:t>основных общеобразовательных программ среднего общего образования, в том числе адаптированной образовательной программы;</w:t>
      </w:r>
    </w:p>
    <w:p w:rsidR="00300FBC" w:rsidRPr="002A4B52" w:rsidRDefault="00300FBC" w:rsidP="004E04D5">
      <w:pPr>
        <w:widowControl/>
        <w:autoSpaceDE/>
        <w:autoSpaceDN/>
        <w:adjustRightInd/>
        <w:ind w:firstLine="709"/>
        <w:rPr>
          <w:rFonts w:ascii="Times New Roman" w:hAnsi="Times New Roman" w:cs="Times New Roman"/>
          <w:sz w:val="26"/>
          <w:szCs w:val="26"/>
        </w:rPr>
      </w:pPr>
      <w:r w:rsidRPr="002A4B52">
        <w:rPr>
          <w:rFonts w:ascii="Times New Roman" w:hAnsi="Times New Roman" w:cs="Times New Roman"/>
          <w:sz w:val="26"/>
          <w:szCs w:val="26"/>
        </w:rPr>
        <w:t>образовательных программ, обеспечивающих углубленное изучение отдельных предметов, предметных областей (профильное обучение);</w:t>
      </w:r>
    </w:p>
    <w:p w:rsidR="00300FBC" w:rsidRDefault="00300FBC" w:rsidP="004E04D5">
      <w:pPr>
        <w:widowControl/>
        <w:autoSpaceDE/>
        <w:autoSpaceDN/>
        <w:adjustRightInd/>
        <w:ind w:firstLine="709"/>
        <w:rPr>
          <w:rFonts w:ascii="Times New Roman" w:hAnsi="Times New Roman" w:cs="Times New Roman"/>
          <w:sz w:val="26"/>
          <w:szCs w:val="26"/>
        </w:rPr>
      </w:pPr>
      <w:r>
        <w:rPr>
          <w:rFonts w:ascii="Times New Roman" w:hAnsi="Times New Roman" w:cs="Times New Roman"/>
          <w:sz w:val="26"/>
          <w:szCs w:val="26"/>
        </w:rPr>
        <w:t>организация питания учащихся;</w:t>
      </w:r>
    </w:p>
    <w:p w:rsidR="00DB3715" w:rsidRDefault="00DB3715" w:rsidP="004E04D5">
      <w:pPr>
        <w:widowControl/>
        <w:autoSpaceDE/>
        <w:autoSpaceDN/>
        <w:adjustRightInd/>
        <w:ind w:firstLine="709"/>
        <w:rPr>
          <w:rFonts w:ascii="Times New Roman" w:hAnsi="Times New Roman" w:cs="Times New Roman"/>
          <w:sz w:val="26"/>
          <w:szCs w:val="26"/>
        </w:rPr>
      </w:pPr>
      <w:r>
        <w:rPr>
          <w:rFonts w:ascii="Times New Roman" w:hAnsi="Times New Roman" w:cs="Times New Roman"/>
          <w:sz w:val="26"/>
          <w:szCs w:val="26"/>
        </w:rPr>
        <w:t>организация проведения</w:t>
      </w:r>
      <w:r w:rsidR="003E7D88">
        <w:rPr>
          <w:rFonts w:ascii="Times New Roman" w:hAnsi="Times New Roman" w:cs="Times New Roman"/>
          <w:sz w:val="26"/>
          <w:szCs w:val="26"/>
        </w:rPr>
        <w:t xml:space="preserve"> общественно-значимых мероприятий в сфере образования, науки и молодежной политики;</w:t>
      </w:r>
    </w:p>
    <w:p w:rsidR="003E7D88" w:rsidRDefault="003E7D88" w:rsidP="004E04D5">
      <w:pPr>
        <w:widowControl/>
        <w:autoSpaceDE/>
        <w:autoSpaceDN/>
        <w:adjustRightInd/>
        <w:ind w:firstLine="709"/>
        <w:rPr>
          <w:rFonts w:ascii="Times New Roman" w:hAnsi="Times New Roman" w:cs="Times New Roman"/>
          <w:sz w:val="26"/>
          <w:szCs w:val="26"/>
        </w:rPr>
      </w:pPr>
      <w:r>
        <w:rPr>
          <w:rFonts w:ascii="Times New Roman" w:hAnsi="Times New Roman" w:cs="Times New Roman"/>
          <w:sz w:val="26"/>
          <w:szCs w:val="26"/>
        </w:rPr>
        <w:t>реализация дополнительных общеразвивающих программ технической, естественнонаучной, физкультурно-спортивной, художественной, туристско-краеведческой, социально-гуманитарной направленностей;</w:t>
      </w:r>
    </w:p>
    <w:p w:rsidR="00300FBC" w:rsidRPr="004E04D5" w:rsidRDefault="00300FBC" w:rsidP="004E04D5">
      <w:pPr>
        <w:widowControl/>
        <w:autoSpaceDE/>
        <w:autoSpaceDN/>
        <w:adjustRightInd/>
        <w:ind w:firstLine="709"/>
        <w:rPr>
          <w:rFonts w:ascii="Times New Roman" w:hAnsi="Times New Roman" w:cs="Times New Roman"/>
          <w:sz w:val="26"/>
          <w:szCs w:val="26"/>
        </w:rPr>
      </w:pPr>
      <w:r>
        <w:rPr>
          <w:rFonts w:ascii="Times New Roman" w:hAnsi="Times New Roman" w:cs="Times New Roman"/>
          <w:sz w:val="26"/>
          <w:szCs w:val="26"/>
        </w:rPr>
        <w:t>содержание детей с ограниченными возможностями здоровья.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в порядке определенном муниципальным правовым актом.</w:t>
      </w:r>
    </w:p>
    <w:p w:rsidR="00300FBC" w:rsidRPr="002A4B52" w:rsidRDefault="00300FBC" w:rsidP="003E7D88">
      <w:pPr>
        <w:widowControl/>
        <w:ind w:firstLine="709"/>
        <w:rPr>
          <w:rFonts w:ascii="Times New Roman" w:hAnsi="Times New Roman" w:cs="Times New Roman"/>
          <w:sz w:val="26"/>
          <w:szCs w:val="26"/>
        </w:rPr>
      </w:pPr>
      <w:r w:rsidRPr="002A4B52">
        <w:rPr>
          <w:rFonts w:ascii="Times New Roman" w:hAnsi="Times New Roman" w:cs="Times New Roman"/>
          <w:sz w:val="26"/>
          <w:szCs w:val="26"/>
        </w:rPr>
        <w:t>2.4.2.</w:t>
      </w:r>
      <w:r w:rsidR="003E7D88">
        <w:rPr>
          <w:rFonts w:ascii="Times New Roman" w:hAnsi="Times New Roman" w:cs="Times New Roman"/>
          <w:sz w:val="26"/>
          <w:szCs w:val="26"/>
        </w:rPr>
        <w:t xml:space="preserve"> </w:t>
      </w:r>
      <w:bookmarkStart w:id="13" w:name="sub_242"/>
      <w:r w:rsidRPr="002A4B52">
        <w:rPr>
          <w:rFonts w:ascii="Times New Roman" w:hAnsi="Times New Roman" w:cs="Times New Roman"/>
          <w:sz w:val="26"/>
          <w:szCs w:val="26"/>
        </w:rPr>
        <w:t xml:space="preserve"> </w:t>
      </w:r>
      <w:bookmarkEnd w:id="13"/>
      <w:r w:rsidR="003E7D88">
        <w:rPr>
          <w:rFonts w:ascii="Times New Roman" w:hAnsi="Times New Roman" w:cs="Times New Roman"/>
          <w:sz w:val="26"/>
          <w:szCs w:val="26"/>
        </w:rPr>
        <w:t xml:space="preserve">Реализация дополнительных общеобразовательных программ.  </w:t>
      </w:r>
    </w:p>
    <w:p w:rsidR="00300FBC" w:rsidRPr="002A4B52" w:rsidRDefault="00300FBC" w:rsidP="00F36B96">
      <w:pPr>
        <w:numPr>
          <w:ilvl w:val="1"/>
          <w:numId w:val="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Орган мэрии формирует и утверждает муниципальное задание для Учреждения в соответствии с предусмотренными настоящим Уставом основными вилами деятельности. Учреждение осуществляет в соответствии с муниципальным заданием 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Учреждение не вправе отказаться от выполнения муниципального задания.</w:t>
      </w:r>
    </w:p>
    <w:p w:rsidR="00300FBC" w:rsidRPr="002A4B52" w:rsidRDefault="00300FBC" w:rsidP="00F36B96">
      <w:pPr>
        <w:numPr>
          <w:ilvl w:val="1"/>
          <w:numId w:val="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Условия и порядок формирования муниципального задания и порядок финансового обеспечения выполнения этого задания определяются муниципальным правовым актом, приказами органа мэрии.</w:t>
      </w:r>
    </w:p>
    <w:p w:rsidR="00300FBC" w:rsidRPr="002A4B52" w:rsidRDefault="00300FBC" w:rsidP="00F36B96">
      <w:pPr>
        <w:numPr>
          <w:ilvl w:val="1"/>
          <w:numId w:val="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Учреждение вправе оказывать населению, предприятиям, </w:t>
      </w:r>
      <w:r w:rsidRPr="002A4B52">
        <w:rPr>
          <w:rFonts w:ascii="Times New Roman" w:hAnsi="Times New Roman" w:cs="Times New Roman"/>
          <w:color w:val="000000"/>
          <w:spacing w:val="1"/>
          <w:sz w:val="26"/>
          <w:szCs w:val="26"/>
        </w:rPr>
        <w:lastRenderedPageBreak/>
        <w:t>учреждениям и организациям платные дополнительные образовательные услуги, не предусмотренные соответствующими образовательными программами и федеральными государственными образовательными стандартами.</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Доход от указанной деятельности Учреждения используется им в соответствии с законодательством Российской Федерации и уставными целями.</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Платные образовательные услуги не могут быть оказаны вместо образовательной деятельности, финансовое обеспечение которой осуществляется за счет средств городского бюджета. В противном случае средства, заработанные посредством такой деятельности, возвращаются оплатившим эти услуги лицам. Платные образовательные услуги оказываются Учреждением на основании соответствующего договора.</w:t>
      </w:r>
    </w:p>
    <w:p w:rsidR="00300FBC" w:rsidRPr="002A4B52" w:rsidRDefault="00300FBC" w:rsidP="00F36B96">
      <w:pPr>
        <w:numPr>
          <w:ilvl w:val="1"/>
          <w:numId w:val="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Учреждение проходит лицензирование образовательной деятельности в соответствии с Федеральным законом «Об образовании в Российской Федерации», законодательством Российской Федерации и законодательством субъекта Российской Федерации в области лицензирования.</w:t>
      </w:r>
    </w:p>
    <w:p w:rsidR="00300FBC" w:rsidRPr="002A4B52" w:rsidRDefault="00300FBC" w:rsidP="00F36B96">
      <w:pPr>
        <w:numPr>
          <w:ilvl w:val="1"/>
          <w:numId w:val="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Учреждение проходит государственную аккредитацию образовательной деятельности в соответствии с Федеральным законом «Об образовании в Российской Федерации», законодательством Российской Федерации и законодательством субъекта Российской Федерации в области аккредитации.</w:t>
      </w:r>
    </w:p>
    <w:p w:rsidR="00300FBC" w:rsidRPr="002A4B52" w:rsidRDefault="00300FBC" w:rsidP="00F36B96">
      <w:pPr>
        <w:ind w:firstLine="709"/>
        <w:rPr>
          <w:rFonts w:ascii="Times New Roman" w:hAnsi="Times New Roman" w:cs="Times New Roman"/>
          <w:sz w:val="26"/>
          <w:szCs w:val="26"/>
        </w:rPr>
      </w:pPr>
    </w:p>
    <w:p w:rsidR="00300FBC" w:rsidRPr="00C8135F" w:rsidRDefault="00300FBC" w:rsidP="004E04D5">
      <w:pPr>
        <w:pStyle w:val="a4"/>
        <w:jc w:val="center"/>
        <w:rPr>
          <w:rFonts w:ascii="Times New Roman" w:hAnsi="Times New Roman" w:cs="Times New Roman"/>
          <w:b/>
          <w:bCs/>
          <w:sz w:val="26"/>
          <w:szCs w:val="26"/>
        </w:rPr>
      </w:pPr>
      <w:bookmarkStart w:id="14" w:name="sub_30"/>
      <w:r w:rsidRPr="00C8135F">
        <w:rPr>
          <w:rStyle w:val="a3"/>
          <w:rFonts w:ascii="Times New Roman" w:hAnsi="Times New Roman" w:cs="Times New Roman"/>
          <w:b w:val="0"/>
          <w:bCs w:val="0"/>
          <w:sz w:val="26"/>
          <w:szCs w:val="26"/>
        </w:rPr>
        <w:t>3. Имущество Учреждения и финансовое обеспечение</w:t>
      </w:r>
    </w:p>
    <w:bookmarkEnd w:id="14"/>
    <w:p w:rsidR="00300FBC" w:rsidRDefault="00300FBC" w:rsidP="004E04D5">
      <w:pPr>
        <w:pStyle w:val="a4"/>
        <w:jc w:val="center"/>
        <w:rPr>
          <w:rStyle w:val="a3"/>
          <w:rFonts w:ascii="Times New Roman" w:hAnsi="Times New Roman" w:cs="Times New Roman"/>
          <w:b w:val="0"/>
          <w:bCs w:val="0"/>
          <w:sz w:val="26"/>
          <w:szCs w:val="26"/>
        </w:rPr>
      </w:pPr>
      <w:r w:rsidRPr="00C8135F">
        <w:rPr>
          <w:rStyle w:val="a3"/>
          <w:rFonts w:ascii="Times New Roman" w:hAnsi="Times New Roman" w:cs="Times New Roman"/>
          <w:b w:val="0"/>
          <w:bCs w:val="0"/>
          <w:sz w:val="26"/>
          <w:szCs w:val="26"/>
        </w:rPr>
        <w:t>выполнения муниципального задания Учреждения</w:t>
      </w:r>
    </w:p>
    <w:p w:rsidR="00300FBC" w:rsidRPr="00AE3E96" w:rsidRDefault="00300FBC" w:rsidP="00AE3E96"/>
    <w:p w:rsidR="00300FBC" w:rsidRPr="002A4B52" w:rsidRDefault="00300FBC" w:rsidP="00F36B96">
      <w:pPr>
        <w:numPr>
          <w:ilvl w:val="1"/>
          <w:numId w:val="10"/>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Собственником имущества Учреждения является муниципальное образование «Город Череповец».</w:t>
      </w:r>
    </w:p>
    <w:p w:rsidR="00300FBC" w:rsidRPr="002A4B52" w:rsidRDefault="00300FBC" w:rsidP="00F36B96">
      <w:pPr>
        <w:numPr>
          <w:ilvl w:val="1"/>
          <w:numId w:val="10"/>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Имущество Учреждения закрепляется за ним на праве оперативного управления.</w:t>
      </w:r>
    </w:p>
    <w:p w:rsidR="00300FBC" w:rsidRPr="002A4B52" w:rsidRDefault="00300FBC" w:rsidP="00F36B96">
      <w:pPr>
        <w:numPr>
          <w:ilvl w:val="1"/>
          <w:numId w:val="10"/>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300FBC" w:rsidRPr="002A4B52" w:rsidRDefault="00300FBC" w:rsidP="00F36B96">
      <w:pPr>
        <w:numPr>
          <w:ilvl w:val="1"/>
          <w:numId w:val="10"/>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300FBC" w:rsidRPr="002A4B52" w:rsidRDefault="00300FBC" w:rsidP="00F36B96">
      <w:pPr>
        <w:numPr>
          <w:ilvl w:val="1"/>
          <w:numId w:val="10"/>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Учреждение в отношении закрепленного за ним имущества осуществляет права пользования и распоряжения им в пределах, установленных законодательством, и в соответствии с договором о порядке использования имущества, закрепленного за Учреждением на праве оперативного управления.</w:t>
      </w:r>
    </w:p>
    <w:p w:rsidR="00300FBC" w:rsidRPr="002A4B52" w:rsidRDefault="00300FBC" w:rsidP="00F36B96">
      <w:pPr>
        <w:numPr>
          <w:ilvl w:val="1"/>
          <w:numId w:val="10"/>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Учреждение с согласия комитета по управлению имуществом города, принятого с учетом рекомендаций наблюдательного совета:</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распоряжается недвижимым имуществом и особо ценным движимым имуществом, закрепленным за ним или приобретенным за счет выделенных ему органом мэрии средств на приобретение этого имущества.</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Учреждение с согласия комитета по управлению имуществом города, принятого с учетом заключения наблюдательного совета:</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вносит имущество, указанное в абзаце втором настоящего пункта, в уставный (складочный) капитал других юридических лиц или иным образом передавать это имущество другим юридическим лицам в качестве их учредителя </w:t>
      </w:r>
      <w:r w:rsidRPr="002A4B52">
        <w:rPr>
          <w:rFonts w:ascii="Times New Roman" w:hAnsi="Times New Roman" w:cs="Times New Roman"/>
          <w:color w:val="000000"/>
          <w:spacing w:val="1"/>
          <w:sz w:val="26"/>
          <w:szCs w:val="26"/>
        </w:rPr>
        <w:lastRenderedPageBreak/>
        <w:t>или участника.</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В остальных случаях распоряжение имуществом, в том числе недвижимым осуществляется Учреждением самостоятельно, если иное не предусмотрено действующим законодательством.</w:t>
      </w:r>
    </w:p>
    <w:p w:rsidR="00300FBC" w:rsidRPr="002A4B52" w:rsidRDefault="00300FBC" w:rsidP="00F36B96">
      <w:pPr>
        <w:numPr>
          <w:ilvl w:val="1"/>
          <w:numId w:val="10"/>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Источниками формирования имущества и денежных средств Учреждения являются: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имущество, закрепленное за ним на праве оперативного управления; </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имущество, приобретенное Учреждением за счет средств, полученных от приносящей доходы деятельности;</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субсидии из городского бюджета на финансовое обеспечение муниципального задания на оказание муниципальных услуг (выполнение работ);</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субсидии из городского бюджета на иные цели в случаях и порядке, установленном муниципальными правовыми актами;</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бюджетные инвестиции из городского бюджета в случаях и порядке, установленных муниципальными правовыми актами;</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поступления от оказания Учреждением услуг (выполнения работ), относящихся в соответствии с Уставом Учреждения к его основным видам деятельности, предоставление которых для физических и юридических лиц осуществляется на платной основе, а также поступлений от иной приносящей доход деятельности;</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доходы от участия Учреждения в уставном (складочном) капитале других юридических лиц;</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доходы Учреждения, полученные от сдачи в аренду имущества;</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добровольные, имущественные целевые взносы и пожертвования юридических и физических лиц;</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иные источники, не запрещенные действующим законодательством.</w:t>
      </w:r>
    </w:p>
    <w:p w:rsidR="00300FBC" w:rsidRPr="002A4B52" w:rsidRDefault="00300FBC" w:rsidP="00F36B96">
      <w:pPr>
        <w:numPr>
          <w:ilvl w:val="1"/>
          <w:numId w:val="10"/>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Имущество и денежные средства Учреждения отражаются на его балансе  и используются для достижения целей, определенных настоящим Уставом.</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Недвижимое имущество, закрепленное за Учреждением или приобретенное за счет средств, выделенных ему органом мэрии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3.9. Доходы Учреждения поступают в самостоятельное распоряжение Учреждения и используются для достижения целей, ради которых оно создано.</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3.10. Цены (тарифы) на платные услуги (работы) Учреждения устанавливаются в порядке, определенном решением Череповецкой городской Думы.</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3.11. Учреждение использует закрепленное за ним имущество и имущество, приобретенное на средства, выделенные ему органом мэрии, исключительно для целей и видов деятельности, закрепленных в настоящем Уставе.</w:t>
      </w:r>
    </w:p>
    <w:p w:rsidR="00300FBC" w:rsidRPr="002A4B52" w:rsidRDefault="00300FBC" w:rsidP="00F36B96">
      <w:pPr>
        <w:numPr>
          <w:ilvl w:val="1"/>
          <w:numId w:val="11"/>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Крупная сделка, а именно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в случае, если цена такой сделки либо стоимость отчуждаемого или передаваемого имущества превышает десять процентов балансовой стоимости активов автономного учреждения, определяемой по данным его бухгалтерской отчетности на </w:t>
      </w:r>
      <w:r w:rsidRPr="002A4B52">
        <w:rPr>
          <w:rFonts w:ascii="Times New Roman" w:hAnsi="Times New Roman" w:cs="Times New Roman"/>
          <w:color w:val="000000"/>
          <w:spacing w:val="1"/>
          <w:sz w:val="26"/>
          <w:szCs w:val="26"/>
        </w:rPr>
        <w:lastRenderedPageBreak/>
        <w:t>последнюю отчетную дату, совершается с предварительного одобрения наблюдательного совета Учреждения.</w:t>
      </w:r>
      <w:r w:rsidRPr="002A4B52">
        <w:rPr>
          <w:rFonts w:ascii="Times New Roman" w:hAnsi="Times New Roman" w:cs="Times New Roman"/>
          <w:color w:val="000000"/>
          <w:spacing w:val="1"/>
          <w:sz w:val="26"/>
          <w:szCs w:val="26"/>
        </w:rPr>
        <w:tab/>
      </w:r>
    </w:p>
    <w:p w:rsidR="00300FBC" w:rsidRPr="002A4B52" w:rsidRDefault="00300FBC" w:rsidP="00F36B96">
      <w:pPr>
        <w:numPr>
          <w:ilvl w:val="1"/>
          <w:numId w:val="11"/>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Сделка, в совершении которой имеется заинтересованность, может быть совершена с предварительного одобрения наблюдательного совета Учреждения. При этом члены наблюдательного совета Учреждения, руководитель Учреждения и его заместители признаются заинтересованными в совершении Учреждением сделок с другими юридическими лицами и гражданами при наличии условий, указанных в части 3 статьи 16 Федерального закона от 03.11.2006 </w:t>
      </w:r>
      <w:r w:rsidRPr="002A4B52">
        <w:rPr>
          <w:rFonts w:ascii="Times New Roman" w:hAnsi="Times New Roman" w:cs="Times New Roman"/>
          <w:color w:val="000000"/>
          <w:sz w:val="26"/>
          <w:szCs w:val="26"/>
        </w:rPr>
        <w:t>№</w:t>
      </w:r>
      <w:r w:rsidRPr="002A4B52">
        <w:rPr>
          <w:rFonts w:ascii="Times New Roman" w:hAnsi="Times New Roman" w:cs="Times New Roman"/>
          <w:color w:val="000000"/>
          <w:spacing w:val="1"/>
          <w:sz w:val="26"/>
          <w:szCs w:val="26"/>
        </w:rPr>
        <w:t xml:space="preserve"> 174-ФЗ </w:t>
      </w:r>
      <w:r>
        <w:rPr>
          <w:rFonts w:ascii="Times New Roman" w:hAnsi="Times New Roman" w:cs="Times New Roman"/>
          <w:color w:val="000000"/>
          <w:spacing w:val="1"/>
          <w:sz w:val="26"/>
          <w:szCs w:val="26"/>
        </w:rPr>
        <w:t>«</w:t>
      </w:r>
      <w:r w:rsidRPr="002A4B52">
        <w:rPr>
          <w:rFonts w:ascii="Times New Roman" w:hAnsi="Times New Roman" w:cs="Times New Roman"/>
          <w:color w:val="000000"/>
          <w:spacing w:val="1"/>
          <w:sz w:val="26"/>
          <w:szCs w:val="26"/>
        </w:rPr>
        <w:t>Об автономных учреждениях».</w:t>
      </w:r>
    </w:p>
    <w:p w:rsidR="00300FBC" w:rsidRPr="002A4B52" w:rsidRDefault="00300FBC" w:rsidP="00F36B96">
      <w:pPr>
        <w:numPr>
          <w:ilvl w:val="1"/>
          <w:numId w:val="11"/>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Финансовое обеспечение выполнения муниципального задания осуществляется в виде субсидий из городского бюджета и иных не запрещенных федеральными законами источников.</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комитетом по управлению имуществом города или приобретенных Учреждением за счет средств, выделенных ему органом мэрии на приобретение такого имущества, расходов на </w:t>
      </w:r>
      <w:r w:rsidRPr="002A4B52">
        <w:rPr>
          <w:rFonts w:ascii="Times New Roman" w:hAnsi="Times New Roman" w:cs="Times New Roman"/>
          <w:color w:val="000000"/>
          <w:spacing w:val="1"/>
          <w:sz w:val="26"/>
          <w:szCs w:val="26"/>
          <w:lang w:eastAsia="en-US"/>
        </w:rPr>
        <w:t xml:space="preserve">уплату </w:t>
      </w:r>
      <w:r w:rsidRPr="002A4B52">
        <w:rPr>
          <w:rFonts w:ascii="Times New Roman" w:hAnsi="Times New Roman" w:cs="Times New Roman"/>
          <w:color w:val="000000"/>
          <w:spacing w:val="1"/>
          <w:sz w:val="26"/>
          <w:szCs w:val="26"/>
        </w:rPr>
        <w:t>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 перечень которых определяется органом мэрии.</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В случае сдачи в аренду с согласия комитета по управлению имуществом города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органом мэрии на приобретение такого имущества, финансовое обеспечение содержания такого имущества органом мэрии не осуществляется.</w:t>
      </w:r>
    </w:p>
    <w:p w:rsidR="00300FBC" w:rsidRPr="002A4B52" w:rsidRDefault="00300FBC" w:rsidP="00F36B96">
      <w:pPr>
        <w:numPr>
          <w:ilvl w:val="1"/>
          <w:numId w:val="11"/>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Учреждение ведет налоговый учет, оперативный бухгалтерский учет, статистическую и иную отчетность о результатах хозяйственной и иной деятельности в соответствии с законодательством Российской Федерации и настоящим Уставом.</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За искажение отчетности должностные лица </w:t>
      </w:r>
      <w:r>
        <w:rPr>
          <w:rFonts w:ascii="Times New Roman" w:hAnsi="Times New Roman" w:cs="Times New Roman"/>
          <w:color w:val="000000"/>
          <w:spacing w:val="1"/>
          <w:sz w:val="26"/>
          <w:szCs w:val="26"/>
        </w:rPr>
        <w:t>У</w:t>
      </w:r>
      <w:r w:rsidRPr="002A4B52">
        <w:rPr>
          <w:rFonts w:ascii="Times New Roman" w:hAnsi="Times New Roman" w:cs="Times New Roman"/>
          <w:color w:val="000000"/>
          <w:spacing w:val="1"/>
          <w:sz w:val="26"/>
          <w:szCs w:val="26"/>
        </w:rPr>
        <w:t>чреждения несут установленную законодательством дисциплинарную, административную или уголовную ответственность.</w:t>
      </w:r>
    </w:p>
    <w:p w:rsidR="00300FBC" w:rsidRPr="002A4B52" w:rsidRDefault="00300FBC" w:rsidP="00F36B96">
      <w:pPr>
        <w:numPr>
          <w:ilvl w:val="1"/>
          <w:numId w:val="11"/>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Учреждение ежегодно в сроки, определенные органом мэрии, представляет органу мэрии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автономных учреждений, перечень которых определяется органом мэрии.</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3.17. Не использованные до конца финансового года остатки субсидий, предоставленных Учреждению на выполнение муниципального задания, остаются в распоряжении Учреждения и используются в очередном финансовом году на те же цели.</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lastRenderedPageBreak/>
        <w:t>Не использованные в текущем финансовом году остатки средств, предоставленных Учреждению в виде субсидии из городского бюджета на иные цели, а также бюджетные инвестиции подлежат возврату в городской бюджет.</w:t>
      </w:r>
    </w:p>
    <w:p w:rsidR="00300FBC" w:rsidRPr="004E04D5" w:rsidRDefault="00300FBC" w:rsidP="009F5FE4">
      <w:pPr>
        <w:pStyle w:val="a6"/>
        <w:numPr>
          <w:ilvl w:val="1"/>
          <w:numId w:val="20"/>
        </w:numPr>
        <w:autoSpaceDE/>
        <w:autoSpaceDN/>
        <w:adjustRightInd/>
        <w:ind w:left="0" w:firstLine="709"/>
        <w:rPr>
          <w:rFonts w:ascii="Times New Roman" w:hAnsi="Times New Roman" w:cs="Times New Roman"/>
          <w:color w:val="000000"/>
          <w:spacing w:val="1"/>
          <w:sz w:val="26"/>
          <w:szCs w:val="26"/>
        </w:rPr>
      </w:pPr>
      <w:r w:rsidRPr="004E04D5">
        <w:rPr>
          <w:rFonts w:ascii="Times New Roman" w:hAnsi="Times New Roman" w:cs="Times New Roman"/>
          <w:color w:val="000000"/>
          <w:spacing w:val="1"/>
          <w:sz w:val="26"/>
          <w:szCs w:val="26"/>
        </w:rPr>
        <w:t>Учреждение не вправе размещать денежные средства на депозитах в кредитных организациях, а также совершать сделки с ценными бумагами.</w:t>
      </w:r>
    </w:p>
    <w:p w:rsidR="00300FBC" w:rsidRPr="002A4B52" w:rsidRDefault="00300FBC" w:rsidP="00F36B96">
      <w:pPr>
        <w:autoSpaceDE/>
        <w:autoSpaceDN/>
        <w:adjustRightInd/>
        <w:ind w:left="1440" w:firstLine="0"/>
        <w:rPr>
          <w:rFonts w:ascii="Times New Roman" w:hAnsi="Times New Roman" w:cs="Times New Roman"/>
          <w:color w:val="000000"/>
          <w:spacing w:val="1"/>
          <w:sz w:val="26"/>
          <w:szCs w:val="26"/>
        </w:rPr>
      </w:pPr>
    </w:p>
    <w:p w:rsidR="00300FBC" w:rsidRPr="00C8135F" w:rsidRDefault="00300FBC" w:rsidP="00F36B96">
      <w:pPr>
        <w:pStyle w:val="a4"/>
        <w:ind w:firstLine="709"/>
        <w:jc w:val="center"/>
        <w:rPr>
          <w:rFonts w:ascii="Times New Roman" w:hAnsi="Times New Roman" w:cs="Times New Roman"/>
          <w:b/>
          <w:bCs/>
          <w:sz w:val="26"/>
          <w:szCs w:val="26"/>
        </w:rPr>
      </w:pPr>
      <w:bookmarkStart w:id="15" w:name="sub_40"/>
      <w:r w:rsidRPr="00C8135F">
        <w:rPr>
          <w:rStyle w:val="a3"/>
          <w:rFonts w:ascii="Times New Roman" w:hAnsi="Times New Roman" w:cs="Times New Roman"/>
          <w:b w:val="0"/>
          <w:bCs w:val="0"/>
          <w:sz w:val="26"/>
          <w:szCs w:val="26"/>
        </w:rPr>
        <w:t>4. Организация деятельности Учреждения</w:t>
      </w:r>
    </w:p>
    <w:bookmarkEnd w:id="15"/>
    <w:p w:rsidR="00300FBC" w:rsidRPr="002A4B52" w:rsidRDefault="00300FBC" w:rsidP="00F36B96">
      <w:pPr>
        <w:ind w:firstLine="709"/>
        <w:rPr>
          <w:rFonts w:ascii="Times New Roman" w:hAnsi="Times New Roman" w:cs="Times New Roman"/>
          <w:sz w:val="26"/>
          <w:szCs w:val="26"/>
        </w:rPr>
      </w:pPr>
    </w:p>
    <w:p w:rsidR="00300FBC" w:rsidRPr="003E7D88" w:rsidRDefault="00300FBC" w:rsidP="009F5FE4">
      <w:pPr>
        <w:pStyle w:val="1"/>
        <w:shd w:val="clear" w:color="auto" w:fill="auto"/>
        <w:spacing w:after="0" w:line="240" w:lineRule="auto"/>
        <w:ind w:firstLine="709"/>
        <w:jc w:val="both"/>
        <w:rPr>
          <w:rFonts w:ascii="Times New Roman" w:hAnsi="Times New Roman"/>
          <w:color w:val="000000"/>
          <w:sz w:val="26"/>
          <w:szCs w:val="26"/>
        </w:rPr>
      </w:pPr>
      <w:bookmarkStart w:id="16" w:name="sub_561450"/>
      <w:r w:rsidRPr="003E7D88">
        <w:rPr>
          <w:rFonts w:ascii="Times New Roman" w:hAnsi="Times New Roman"/>
          <w:sz w:val="26"/>
          <w:szCs w:val="26"/>
        </w:rPr>
        <w:t xml:space="preserve">4.1. </w:t>
      </w:r>
      <w:bookmarkEnd w:id="16"/>
      <w:r w:rsidRPr="003E7D88">
        <w:rPr>
          <w:rFonts w:ascii="Times New Roman" w:hAnsi="Times New Roman"/>
          <w:color w:val="000000"/>
          <w:sz w:val="26"/>
          <w:szCs w:val="26"/>
        </w:rPr>
        <w:t>Учреждение осуществляет финансово - хозяйственную деятельность в пределах, установленных законодательством Российской Федерации, Вологодской области, муниципальными правовыми актами и настоящим Уставом.</w:t>
      </w:r>
    </w:p>
    <w:p w:rsidR="00300FBC" w:rsidRPr="002A4B52" w:rsidRDefault="00300FBC" w:rsidP="009F5FE4">
      <w:pPr>
        <w:pStyle w:val="a4"/>
        <w:ind w:firstLine="709"/>
        <w:jc w:val="both"/>
        <w:rPr>
          <w:rFonts w:ascii="Times New Roman" w:hAnsi="Times New Roman" w:cs="Times New Roman"/>
          <w:sz w:val="26"/>
          <w:szCs w:val="26"/>
        </w:rPr>
      </w:pPr>
      <w:bookmarkStart w:id="17" w:name="sub_561451"/>
      <w:r w:rsidRPr="002A4B52">
        <w:rPr>
          <w:rFonts w:ascii="Times New Roman" w:hAnsi="Times New Roman" w:cs="Times New Roman"/>
          <w:sz w:val="26"/>
          <w:szCs w:val="26"/>
        </w:rPr>
        <w:t>4.2. Учреждение строит свои взаимоотношения с другими организациями</w:t>
      </w:r>
      <w:r>
        <w:rPr>
          <w:rFonts w:ascii="Times New Roman" w:hAnsi="Times New Roman" w:cs="Times New Roman"/>
          <w:sz w:val="26"/>
          <w:szCs w:val="26"/>
        </w:rPr>
        <w:t xml:space="preserve"> </w:t>
      </w:r>
      <w:bookmarkEnd w:id="17"/>
      <w:r w:rsidRPr="002A4B52">
        <w:rPr>
          <w:rFonts w:ascii="Times New Roman" w:hAnsi="Times New Roman" w:cs="Times New Roman"/>
          <w:sz w:val="26"/>
          <w:szCs w:val="26"/>
        </w:rPr>
        <w:t>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работ, услуг.</w:t>
      </w:r>
    </w:p>
    <w:p w:rsidR="00300FBC" w:rsidRPr="002A4B52" w:rsidRDefault="00300FBC" w:rsidP="00F36B96">
      <w:pPr>
        <w:numPr>
          <w:ilvl w:val="1"/>
          <w:numId w:val="13"/>
        </w:numPr>
        <w:autoSpaceDE/>
        <w:autoSpaceDN/>
        <w:adjustRightInd/>
        <w:ind w:left="0" w:firstLine="709"/>
        <w:rPr>
          <w:rFonts w:ascii="Times New Roman" w:hAnsi="Times New Roman" w:cs="Times New Roman"/>
          <w:color w:val="000000"/>
          <w:spacing w:val="1"/>
          <w:sz w:val="26"/>
          <w:szCs w:val="26"/>
        </w:rPr>
      </w:pPr>
      <w:bookmarkStart w:id="18" w:name="sub_50"/>
      <w:r w:rsidRPr="002A4B52">
        <w:rPr>
          <w:rFonts w:ascii="Times New Roman" w:hAnsi="Times New Roman" w:cs="Times New Roman"/>
          <w:color w:val="000000"/>
          <w:spacing w:val="1"/>
          <w:sz w:val="26"/>
          <w:szCs w:val="26"/>
        </w:rPr>
        <w:t>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и уставом Учреждения.</w:t>
      </w:r>
    </w:p>
    <w:p w:rsidR="00300FBC" w:rsidRPr="002A4B52" w:rsidRDefault="00300FBC" w:rsidP="00F36B96">
      <w:pPr>
        <w:numPr>
          <w:ilvl w:val="1"/>
          <w:numId w:val="13"/>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К компетенции Учреждения относятся:</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разработка и принятие правил внутреннего распорядка учащихся, правил внутреннего трудового распорядка, иных локальных нормативных актов;</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представление органу мэрии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установление штатного расписания;</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разработка и утверждение образовательных программ, реализуемых Учреждением;</w:t>
      </w:r>
    </w:p>
    <w:p w:rsidR="00300FBC" w:rsidRPr="002A4B52" w:rsidRDefault="00300FBC" w:rsidP="00F36B96">
      <w:pPr>
        <w:numPr>
          <w:ilvl w:val="0"/>
          <w:numId w:val="12"/>
        </w:numPr>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разработка и утверждение по согласованию с органом мэрии программы развития Учреждения;</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прием учащихся в Учреждение;</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определение списка учебников в соответствии с утвержденным федеральным перечнем учебников, рекомендованных к использованию при реал</w:t>
      </w:r>
      <w:r w:rsidRPr="002A4B52">
        <w:rPr>
          <w:rFonts w:ascii="Times New Roman" w:hAnsi="Times New Roman" w:cs="Times New Roman"/>
          <w:color w:val="000000"/>
          <w:spacing w:val="-18"/>
          <w:sz w:val="26"/>
          <w:szCs w:val="26"/>
        </w:rPr>
        <w:t>из</w:t>
      </w:r>
      <w:r w:rsidRPr="002A4B52">
        <w:rPr>
          <w:rFonts w:ascii="Times New Roman" w:hAnsi="Times New Roman" w:cs="Times New Roman"/>
          <w:color w:val="000000"/>
          <w:spacing w:val="1"/>
          <w:sz w:val="26"/>
          <w:szCs w:val="26"/>
        </w:rPr>
        <w:t>ации имеющих государственную аккредитацию образовательных программ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осуществление текущего контроля успеваемости и промежуточной аттестации учащихся, установление их форм, периодичности и порядка проведения;</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lastRenderedPageBreak/>
        <w:t xml:space="preserve"> индивидуальный учет результатов освоения учащимися образовательных программ, а также хранение в архивах информации об этих результатах на бумажных и (или) электронных носителях;</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использование и совершенствование методов обучения и воспитания, образовательных технологий, электронного обучения;</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проведение самообследования, обеспечение функционирования внутренней системы оценки качества образования;</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создание необходимых условий для охраны и укрепления здоровья, организации питания учащихся и работников Учреждения;</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создание условий для занятия учащимися физической культурой и спортом;</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приобретение бланков документов об образовании;</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установление требований к одежде учащихся;</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содействие деятельности общественных объединений учащихся, род</w:t>
      </w:r>
      <w:r w:rsidRPr="002A4B52">
        <w:rPr>
          <w:rFonts w:ascii="Times New Roman" w:hAnsi="Times New Roman" w:cs="Times New Roman"/>
          <w:color w:val="000000"/>
          <w:spacing w:val="-18"/>
          <w:sz w:val="26"/>
          <w:szCs w:val="26"/>
        </w:rPr>
        <w:t>ит</w:t>
      </w:r>
      <w:r w:rsidRPr="002A4B52">
        <w:rPr>
          <w:rFonts w:ascii="Times New Roman" w:hAnsi="Times New Roman" w:cs="Times New Roman"/>
          <w:color w:val="000000"/>
          <w:spacing w:val="1"/>
          <w:sz w:val="26"/>
          <w:szCs w:val="26"/>
        </w:rPr>
        <w:t>елей (законных представителей) несовершеннолетних учащихся, осуществляемой в Учреждении и не запрещенной законодательством Российской Федерации;</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организация методической работы в Учреждении;</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обеспечение создания и ведения официального сайта Учреждения в сети Интернет;</w:t>
      </w:r>
    </w:p>
    <w:p w:rsidR="00300FBC" w:rsidRPr="002A4B52" w:rsidRDefault="00300FBC" w:rsidP="00F36B96">
      <w:pPr>
        <w:numPr>
          <w:ilvl w:val="0"/>
          <w:numId w:val="12"/>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иные вопросы в соответствии с законодательством Российской Федерации.</w:t>
      </w:r>
    </w:p>
    <w:p w:rsidR="00300FBC" w:rsidRPr="002A4B52" w:rsidRDefault="00300FBC" w:rsidP="00F36B96">
      <w:pPr>
        <w:numPr>
          <w:ilvl w:val="1"/>
          <w:numId w:val="13"/>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Учреждение имеет право:</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осуществлять закупки товаров, работ, услуг в соответствии с законодательством Российской Федерации о закупках;</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привлекать для осуществления своих функций на договорных основах организации и иных участников гражданского оборота;</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приобретать или арендовать недвижимое и движимое имущество за счет имеющихся у него финансовых ресурсов;</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планировать свою деятельность и определять перспективы развития по согласованию с органом мэрии, учитывая муниципальное задание, а также исходя из спроса потребителей и заключенных договоров;</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самостоятельно, в пределах имеющихся средств на оплату труда работников, определять размеры оплаты труда, выплаты стимулирующего, компенсирующего характера и другие выплаты в соответствии с законодательством Российской Федерации, Вологодской области и муниципальными правовыми актами;</w:t>
      </w:r>
    </w:p>
    <w:p w:rsidR="00300FBC"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участвовать в других юридических лицах в порядке и на условиях, установленны</w:t>
      </w:r>
      <w:r w:rsidR="003E7D88">
        <w:rPr>
          <w:rFonts w:ascii="Times New Roman" w:hAnsi="Times New Roman" w:cs="Times New Roman"/>
          <w:color w:val="000000"/>
          <w:spacing w:val="1"/>
          <w:sz w:val="26"/>
          <w:szCs w:val="26"/>
        </w:rPr>
        <w:t>х федеральным законодательством;</w:t>
      </w:r>
    </w:p>
    <w:p w:rsidR="003E7D88" w:rsidRPr="002A4B52" w:rsidRDefault="003E7D88" w:rsidP="00F36B96">
      <w:pPr>
        <w:autoSpaceDE/>
        <w:autoSpaceDN/>
        <w:adjustRightInd/>
        <w:ind w:firstLine="709"/>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вести консультационную, просветительскую деятельность, деятельность в сфере охраны здоровья граждан и иную не противоречащую целям создания Учреждения деятельность.</w:t>
      </w:r>
    </w:p>
    <w:p w:rsidR="00300FBC" w:rsidRPr="002A4B52" w:rsidRDefault="00300FBC" w:rsidP="00F36B96">
      <w:pPr>
        <w:numPr>
          <w:ilvl w:val="1"/>
          <w:numId w:val="13"/>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Учреждение обязано:</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в полном объеме выполнять установленное муниципальное задание;</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нести ответственность в соответствии с действующим законодательством Российской Федерации за нарушение договорных и налоговых обязательств, качество работ, услуг, пользование которыми может принести вред здоровью населения, а равно нарушение иных правил хозяйствования;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lastRenderedPageBreak/>
        <w:t>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 гигиенических норм и требований по защите здоровья работников, населения и потребителей продукции;</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ежегодно опубликовывать отчеты о своей деятельности и использовании </w:t>
      </w:r>
      <w:r w:rsidRPr="002A4B52">
        <w:rPr>
          <w:rFonts w:ascii="Times New Roman" w:hAnsi="Times New Roman" w:cs="Times New Roman"/>
          <w:color w:val="000000"/>
          <w:spacing w:val="-4"/>
          <w:sz w:val="26"/>
          <w:szCs w:val="26"/>
          <w:lang w:eastAsia="en-US"/>
        </w:rPr>
        <w:t xml:space="preserve">закрепленного </w:t>
      </w:r>
      <w:r w:rsidRPr="002A4B52">
        <w:rPr>
          <w:rFonts w:ascii="Times New Roman" w:hAnsi="Times New Roman" w:cs="Times New Roman"/>
          <w:color w:val="000000"/>
          <w:spacing w:val="1"/>
          <w:sz w:val="26"/>
          <w:szCs w:val="26"/>
        </w:rPr>
        <w:t>за Учреждением имущества в определенных органом мэрии средствах массовой информации;</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в случаях, предусмотренных законодательством Российской Федерации и Вологодской области, по требованию комитета по управлению имуществом города и по согласованию с органом мэрии заключать договоры имущественного страхования;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обеспечивать выполнение мероприятий по гражданской обороне, противопожарной безопасности и мобилизационной подготовке;</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обеспечивать учет и сохранность документов постоянного хранения и по личному составу;</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оплачивать труд работников с соблюдением гарантий, установленных действующим федеральным и областным законодательством, муниципальными правовыми актами;</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представлять комитету по управлению имуществом города карту учета муниципального имущества установленной формы по состоянию на начало календарного года;</w:t>
      </w:r>
    </w:p>
    <w:p w:rsidR="00300FBC"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представлять органу мэрии план финансово-хозяйственной деятельности и отчет о его исполнении, бухгалтерскую и статистическую отчетность Учреждения в порядке, установленно</w:t>
      </w:r>
      <w:r w:rsidR="003E7D88">
        <w:rPr>
          <w:rFonts w:ascii="Times New Roman" w:hAnsi="Times New Roman" w:cs="Times New Roman"/>
          <w:color w:val="000000"/>
          <w:spacing w:val="1"/>
          <w:sz w:val="26"/>
          <w:szCs w:val="26"/>
        </w:rPr>
        <w:t>м действующим законодательством;</w:t>
      </w:r>
    </w:p>
    <w:p w:rsidR="003E7D88" w:rsidRPr="002A4B52" w:rsidRDefault="003E7D88" w:rsidP="00F36B96">
      <w:pPr>
        <w:autoSpaceDE/>
        <w:autoSpaceDN/>
        <w:adjustRightInd/>
        <w:ind w:firstLine="709"/>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на основании правового акта органа мэрии обеспечивать открытость и доступность документов, предусмотренных</w:t>
      </w:r>
      <w:r w:rsidR="00645E4D">
        <w:rPr>
          <w:rFonts w:ascii="Times New Roman" w:hAnsi="Times New Roman" w:cs="Times New Roman"/>
          <w:color w:val="000000"/>
          <w:spacing w:val="1"/>
          <w:sz w:val="26"/>
          <w:szCs w:val="26"/>
        </w:rPr>
        <w:t xml:space="preserve"> пунктом 3.3 статьи 32 Федерального закона от 12.01.96 № 7-ФЗ « О некоммерческих организациях», с учетом требований законодательствам Российской Федерации о защите государственной тайны.</w:t>
      </w:r>
    </w:p>
    <w:p w:rsidR="00300FBC" w:rsidRPr="002A4B52" w:rsidRDefault="00300FBC" w:rsidP="00F36B96">
      <w:pPr>
        <w:numPr>
          <w:ilvl w:val="1"/>
          <w:numId w:val="13"/>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Учреждение несет ответственность в установленном законодательством Российской Федерации порядке за:</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 во время образовательного </w:t>
      </w:r>
      <w:r w:rsidRPr="002A4B52">
        <w:rPr>
          <w:rFonts w:ascii="Times New Roman" w:hAnsi="Times New Roman" w:cs="Times New Roman"/>
          <w:color w:val="000000"/>
          <w:spacing w:val="1"/>
          <w:sz w:val="26"/>
          <w:szCs w:val="26"/>
          <w:lang w:eastAsia="en-US"/>
        </w:rPr>
        <w:t>процесса;</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w:t>
      </w:r>
    </w:p>
    <w:p w:rsidR="00300FBC" w:rsidRPr="002A4B52" w:rsidRDefault="00300FBC" w:rsidP="00F36B96">
      <w:pPr>
        <w:numPr>
          <w:ilvl w:val="1"/>
          <w:numId w:val="13"/>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Контроль за деятельностью Учреждения осуществляется органом мэрии, комитетом по управлению имуществом города и иными органами в пределах их компетенции, на которые в соответствии с действующим законодательством возложена проверка деятельности Учреждения.</w:t>
      </w:r>
    </w:p>
    <w:p w:rsidR="00300FBC" w:rsidRPr="002A4B52" w:rsidRDefault="00300FBC" w:rsidP="00F36B96">
      <w:pPr>
        <w:numPr>
          <w:ilvl w:val="1"/>
          <w:numId w:val="13"/>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z w:val="26"/>
          <w:szCs w:val="26"/>
        </w:rPr>
        <w:t xml:space="preserve">Финансовый контроль в отношении Учреждения осуществляется уполномоченными органами в соответствии с нормами, установленными действующим законодательством. </w:t>
      </w:r>
    </w:p>
    <w:p w:rsidR="00300FBC" w:rsidRPr="002A4B52" w:rsidRDefault="00300FBC" w:rsidP="00F36B96">
      <w:pPr>
        <w:numPr>
          <w:ilvl w:val="1"/>
          <w:numId w:val="13"/>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lastRenderedPageBreak/>
        <w:t>В Учреждении не допускается создание и деятельность политических партий, религиозных организаций (объединений).</w:t>
      </w:r>
    </w:p>
    <w:p w:rsidR="00300FBC" w:rsidRPr="002A4B52" w:rsidRDefault="00300FBC" w:rsidP="00F36B96">
      <w:pPr>
        <w:numPr>
          <w:ilvl w:val="1"/>
          <w:numId w:val="13"/>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Организация охраны здоровья учащихся (за исключением оказания первичной медико-санитарной помощи, прохождения периодических медицинских осмотров и диспансеризации) осуществляется Учреждением.</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Организация оказания первичной медико-санитарной помощи учащимся осуществляется органами исполнительной власти в сфере здравоохранения. Учреждение предоставляет помещение с соответствующими условиями для работы медицинских работников. Оказание первичной медико-санитарной помощи в пределах функциональных обязанностей медицинского персонала оказывается бесплатно в период пребывания ребенка и работников в Учреждении в соответствии с режимом его работы.</w:t>
      </w:r>
    </w:p>
    <w:p w:rsidR="00300FBC" w:rsidRPr="002A4B52" w:rsidRDefault="00300FBC" w:rsidP="00F36B96">
      <w:pPr>
        <w:numPr>
          <w:ilvl w:val="1"/>
          <w:numId w:val="13"/>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Медицинская деятельность в Учреждении осуществляется в соответствии с законодательством Российской Федерации, нормативными правовыми актами федерального органа исполнительной власти в области здравоохранения, органов исполнительной власти субъекта Российской Федерации и органа местного самоуправления, а также уставом Учреждения.</w:t>
      </w:r>
    </w:p>
    <w:p w:rsidR="00300FBC" w:rsidRPr="002A4B52" w:rsidRDefault="00300FBC" w:rsidP="00F36B96">
      <w:pPr>
        <w:numPr>
          <w:ilvl w:val="1"/>
          <w:numId w:val="13"/>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Работники Учреждения в обязательном порядке проходят периодические медицинские осмотры и обследования за счет средств, выделяемых органом мэрии на обеспечение деятельности Учреждения.</w:t>
      </w:r>
    </w:p>
    <w:p w:rsidR="00300FBC" w:rsidRPr="002A4B52" w:rsidRDefault="00300FBC" w:rsidP="00F36B96">
      <w:pPr>
        <w:numPr>
          <w:ilvl w:val="1"/>
          <w:numId w:val="13"/>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Организация питания в Учреждении осуществляется в соответствии с требованиями законодательства Российской Федерации, нормативными правовыми актами федеральных органов исполнительной власти, органов исполнительной власти субъекта Российской Федерации и органа местного самоуправления, а также уставом Учреждения. В Учреждении предусмотрены помещения для питания учащихся, а также хранения и приготовления пищи. Учащиеся, не имеющие права на получение бесплатного питания за счет средств областного и городского бюджетов, обеспечиваются горячим питанием за счет средств родителей (законных представителей).</w:t>
      </w:r>
    </w:p>
    <w:p w:rsidR="00300FBC" w:rsidRPr="002A4B52" w:rsidRDefault="00300FBC" w:rsidP="00F36B96">
      <w:pPr>
        <w:numPr>
          <w:ilvl w:val="1"/>
          <w:numId w:val="13"/>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При наличии условий Учреждение организует в каникулярный период работу лагеря дневного пребывания детей. Работа лагерей дневного пребывания осуществляется в соответствии с Положением о лагерях дневного пребывания детей, организованных на базе Учреждения, утвержденным приказом руководителя Учреждения.</w:t>
      </w:r>
    </w:p>
    <w:p w:rsidR="00300FBC" w:rsidRPr="002A4B52" w:rsidRDefault="00300FBC" w:rsidP="00F36B96">
      <w:pPr>
        <w:pStyle w:val="a4"/>
        <w:ind w:firstLine="709"/>
        <w:jc w:val="both"/>
        <w:rPr>
          <w:rFonts w:ascii="Times New Roman" w:hAnsi="Times New Roman" w:cs="Times New Roman"/>
          <w:sz w:val="26"/>
          <w:szCs w:val="26"/>
        </w:rPr>
      </w:pPr>
    </w:p>
    <w:p w:rsidR="00300FBC" w:rsidRPr="00C8135F" w:rsidRDefault="00300FBC" w:rsidP="00F36B96">
      <w:pPr>
        <w:pStyle w:val="a4"/>
        <w:ind w:firstLine="709"/>
        <w:jc w:val="center"/>
        <w:rPr>
          <w:rFonts w:ascii="Times New Roman" w:hAnsi="Times New Roman" w:cs="Times New Roman"/>
          <w:b/>
          <w:bCs/>
          <w:sz w:val="26"/>
          <w:szCs w:val="26"/>
        </w:rPr>
      </w:pPr>
      <w:r w:rsidRPr="00C8135F">
        <w:rPr>
          <w:rStyle w:val="a3"/>
          <w:rFonts w:ascii="Times New Roman" w:hAnsi="Times New Roman" w:cs="Times New Roman"/>
          <w:b w:val="0"/>
          <w:bCs w:val="0"/>
          <w:sz w:val="26"/>
          <w:szCs w:val="26"/>
        </w:rPr>
        <w:t>5. Управление Учреждением</w:t>
      </w:r>
    </w:p>
    <w:bookmarkEnd w:id="18"/>
    <w:p w:rsidR="00300FBC" w:rsidRPr="002A4B52" w:rsidRDefault="00300FBC" w:rsidP="00F36B96">
      <w:pPr>
        <w:ind w:firstLine="709"/>
        <w:rPr>
          <w:rFonts w:ascii="Times New Roman" w:hAnsi="Times New Roman" w:cs="Times New Roman"/>
          <w:sz w:val="26"/>
          <w:szCs w:val="26"/>
        </w:rPr>
      </w:pPr>
    </w:p>
    <w:p w:rsidR="00300FBC" w:rsidRPr="002A4B52" w:rsidRDefault="00300FBC" w:rsidP="009F5FE4">
      <w:pPr>
        <w:pStyle w:val="a4"/>
        <w:ind w:firstLine="709"/>
        <w:jc w:val="both"/>
        <w:rPr>
          <w:rFonts w:ascii="Times New Roman" w:hAnsi="Times New Roman" w:cs="Times New Roman"/>
          <w:sz w:val="26"/>
          <w:szCs w:val="26"/>
        </w:rPr>
      </w:pPr>
      <w:bookmarkStart w:id="19" w:name="sub_561455"/>
      <w:r w:rsidRPr="002A4B52">
        <w:rPr>
          <w:rFonts w:ascii="Times New Roman" w:hAnsi="Times New Roman" w:cs="Times New Roman"/>
          <w:sz w:val="26"/>
          <w:szCs w:val="26"/>
        </w:rPr>
        <w:t>5.1. Управление Учреждением осуществляется в соответствии с</w:t>
      </w:r>
      <w:r>
        <w:rPr>
          <w:rFonts w:ascii="Times New Roman" w:hAnsi="Times New Roman" w:cs="Times New Roman"/>
          <w:sz w:val="26"/>
          <w:szCs w:val="26"/>
        </w:rPr>
        <w:t xml:space="preserve"> </w:t>
      </w:r>
      <w:bookmarkEnd w:id="19"/>
      <w:r w:rsidRPr="002A4B52">
        <w:rPr>
          <w:rFonts w:ascii="Times New Roman" w:hAnsi="Times New Roman" w:cs="Times New Roman"/>
          <w:sz w:val="26"/>
          <w:szCs w:val="26"/>
        </w:rPr>
        <w:t>законодательством Российской Федерации и настоящим Уставом.</w:t>
      </w:r>
    </w:p>
    <w:p w:rsidR="00300FBC" w:rsidRPr="002A4B52" w:rsidRDefault="00300FBC" w:rsidP="00F36B96">
      <w:pPr>
        <w:pStyle w:val="a4"/>
        <w:ind w:firstLine="709"/>
        <w:jc w:val="both"/>
        <w:rPr>
          <w:rFonts w:ascii="Times New Roman" w:hAnsi="Times New Roman" w:cs="Times New Roman"/>
          <w:sz w:val="26"/>
          <w:szCs w:val="26"/>
        </w:rPr>
      </w:pPr>
      <w:bookmarkStart w:id="20" w:name="sub_561470"/>
      <w:r w:rsidRPr="002A4B52">
        <w:rPr>
          <w:rFonts w:ascii="Times New Roman" w:hAnsi="Times New Roman" w:cs="Times New Roman"/>
          <w:sz w:val="26"/>
          <w:szCs w:val="26"/>
        </w:rPr>
        <w:t>5.2. К компетенции органа мэрии в области управления Учреждением</w:t>
      </w:r>
      <w:bookmarkEnd w:id="20"/>
      <w:r w:rsidRPr="002A4B52">
        <w:rPr>
          <w:rFonts w:ascii="Times New Roman" w:hAnsi="Times New Roman" w:cs="Times New Roman"/>
          <w:sz w:val="26"/>
          <w:szCs w:val="26"/>
        </w:rPr>
        <w:t xml:space="preserve"> относятся:</w:t>
      </w:r>
    </w:p>
    <w:p w:rsidR="00300FBC" w:rsidRPr="00645E4D" w:rsidRDefault="00300FBC" w:rsidP="00F36B96">
      <w:pPr>
        <w:pStyle w:val="1"/>
        <w:shd w:val="clear" w:color="auto" w:fill="auto"/>
        <w:spacing w:after="0" w:line="240" w:lineRule="auto"/>
        <w:ind w:firstLine="709"/>
        <w:jc w:val="both"/>
        <w:rPr>
          <w:rFonts w:ascii="Times New Roman" w:hAnsi="Times New Roman"/>
          <w:color w:val="000000"/>
          <w:sz w:val="26"/>
          <w:szCs w:val="26"/>
        </w:rPr>
      </w:pPr>
      <w:bookmarkStart w:id="21" w:name="sub_561456"/>
      <w:r w:rsidRPr="00645E4D">
        <w:rPr>
          <w:rFonts w:ascii="Times New Roman" w:hAnsi="Times New Roman"/>
          <w:sz w:val="26"/>
          <w:szCs w:val="26"/>
        </w:rPr>
        <w:t xml:space="preserve">5.2.1. </w:t>
      </w:r>
      <w:r w:rsidRPr="00645E4D">
        <w:rPr>
          <w:rFonts w:ascii="Times New Roman" w:hAnsi="Times New Roman"/>
          <w:color w:val="000000"/>
          <w:sz w:val="26"/>
          <w:szCs w:val="26"/>
        </w:rPr>
        <w:t>Осуществление финансового обеспечения в соответствии с действующим законодательством выполнения муниципального задания (в соответствии с порядком финансового обеспечения выполнения муниципального задания, утвержденным муниципальным правовым актом) с учетом мероприятий, направленных на развитие Учреждения, перечень которых определяется органом мэрии.</w:t>
      </w:r>
    </w:p>
    <w:p w:rsidR="00300FBC" w:rsidRPr="00645E4D" w:rsidRDefault="00300FBC" w:rsidP="00F36B96">
      <w:pPr>
        <w:pStyle w:val="1"/>
        <w:shd w:val="clear" w:color="auto" w:fill="auto"/>
        <w:spacing w:after="0" w:line="240" w:lineRule="auto"/>
        <w:ind w:firstLine="709"/>
        <w:jc w:val="both"/>
        <w:rPr>
          <w:rFonts w:ascii="Times New Roman" w:hAnsi="Times New Roman"/>
          <w:color w:val="000000"/>
          <w:sz w:val="26"/>
          <w:szCs w:val="26"/>
        </w:rPr>
      </w:pPr>
      <w:r w:rsidRPr="00645E4D">
        <w:rPr>
          <w:rFonts w:ascii="Times New Roman" w:hAnsi="Times New Roman"/>
          <w:color w:val="000000"/>
          <w:sz w:val="26"/>
          <w:szCs w:val="26"/>
        </w:rPr>
        <w:t xml:space="preserve">5.2.2. Подготовка проекта постановления мэрии города об утверждении </w:t>
      </w:r>
      <w:r w:rsidRPr="00645E4D">
        <w:rPr>
          <w:rFonts w:ascii="Times New Roman" w:hAnsi="Times New Roman"/>
          <w:color w:val="000000"/>
          <w:sz w:val="26"/>
          <w:szCs w:val="26"/>
        </w:rPr>
        <w:lastRenderedPageBreak/>
        <w:t>устава, о внесении изменений в Устав Учреждения (в том числе изложение Устава в новой редакции)</w:t>
      </w:r>
      <w:r w:rsidRPr="00645E4D">
        <w:rPr>
          <w:rFonts w:ascii="Times New Roman" w:hAnsi="Times New Roman"/>
          <w:b/>
          <w:bCs/>
          <w:color w:val="000000"/>
          <w:sz w:val="26"/>
          <w:szCs w:val="26"/>
        </w:rPr>
        <w:t xml:space="preserve"> </w:t>
      </w:r>
      <w:r w:rsidRPr="00645E4D">
        <w:rPr>
          <w:rFonts w:ascii="Times New Roman" w:hAnsi="Times New Roman"/>
          <w:color w:val="000000"/>
          <w:sz w:val="26"/>
          <w:szCs w:val="26"/>
        </w:rPr>
        <w:t>вносимых по инициативе органа мэрии либо по предложению руководителя Учреждения после рассмотрения рекомендаций наблюдательного совета Учреждения.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645E4D">
        <w:rPr>
          <w:rFonts w:ascii="Times New Roman" w:hAnsi="Times New Roman" w:cs="Times New Roman"/>
          <w:color w:val="000000"/>
          <w:spacing w:val="1"/>
          <w:sz w:val="26"/>
          <w:szCs w:val="26"/>
        </w:rPr>
        <w:t>Проект постановления мэрии города подлежит обязательному согласованию</w:t>
      </w:r>
      <w:r w:rsidRPr="002A4B52">
        <w:rPr>
          <w:rFonts w:ascii="Times New Roman" w:hAnsi="Times New Roman" w:cs="Times New Roman"/>
          <w:color w:val="000000"/>
          <w:spacing w:val="1"/>
          <w:sz w:val="26"/>
          <w:szCs w:val="26"/>
        </w:rPr>
        <w:t xml:space="preserve"> с комитетом по управлению имуществом города до проведения государственной регистрации изменений в Устав Учреждения.</w:t>
      </w:r>
    </w:p>
    <w:p w:rsidR="00300FBC" w:rsidRPr="002A4B52" w:rsidRDefault="00300FBC" w:rsidP="00F36B96">
      <w:pPr>
        <w:numPr>
          <w:ilvl w:val="2"/>
          <w:numId w:val="14"/>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Подготовка проекта постановления мэрии города о ликвидации, реорганизации Учреждения.</w:t>
      </w:r>
    </w:p>
    <w:p w:rsidR="00300FBC" w:rsidRPr="002A4B52" w:rsidRDefault="00300FBC" w:rsidP="00F36B96">
      <w:pPr>
        <w:numPr>
          <w:ilvl w:val="2"/>
          <w:numId w:val="14"/>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Принятие решения по результатам рассмотрения предложений руководителя Учреждения о создании и ликвидации филиалов Учреждения, об открытии и закрытии его представительств после рассмотрения рекомендаций наблюдательного совета Учреждения.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При этом в Устав Учреждения должны быть внесены соответствующие изменения.</w:t>
      </w:r>
    </w:p>
    <w:p w:rsidR="00300FBC" w:rsidRPr="002A4B52" w:rsidRDefault="00645E4D" w:rsidP="00F36B96">
      <w:pPr>
        <w:numPr>
          <w:ilvl w:val="2"/>
          <w:numId w:val="14"/>
        </w:numPr>
        <w:autoSpaceDE/>
        <w:autoSpaceDN/>
        <w:adjustRightInd/>
        <w:ind w:left="0" w:firstLine="709"/>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Согласование проекта распоряжения мэрии города о назначении руководителя  Учреждения на должность, проекта трудового договора, проекта распоряжения о прекращении трудового договора.</w:t>
      </w:r>
    </w:p>
    <w:p w:rsidR="00300FBC" w:rsidRPr="00645E4D" w:rsidRDefault="00300FBC" w:rsidP="00645E4D">
      <w:pPr>
        <w:numPr>
          <w:ilvl w:val="2"/>
          <w:numId w:val="14"/>
        </w:numPr>
        <w:autoSpaceDE/>
        <w:autoSpaceDN/>
        <w:adjustRightInd/>
        <w:ind w:left="0" w:firstLine="709"/>
        <w:rPr>
          <w:rFonts w:ascii="Times New Roman" w:hAnsi="Times New Roman" w:cs="Times New Roman"/>
          <w:color w:val="000000"/>
          <w:spacing w:val="1"/>
          <w:sz w:val="26"/>
          <w:szCs w:val="26"/>
        </w:rPr>
      </w:pPr>
      <w:r w:rsidRPr="009F5FE4">
        <w:rPr>
          <w:rFonts w:ascii="Times New Roman" w:hAnsi="Times New Roman" w:cs="Times New Roman"/>
          <w:color w:val="000000"/>
          <w:spacing w:val="1"/>
          <w:sz w:val="26"/>
          <w:szCs w:val="26"/>
        </w:rPr>
        <w:t xml:space="preserve"> Принятие решений о назначении членов наблюдательного совета Учреждения или досрочном прекращении их полномочий.</w:t>
      </w:r>
    </w:p>
    <w:p w:rsidR="00300FBC" w:rsidRPr="002A4B52" w:rsidRDefault="00300FBC" w:rsidP="00F36B96">
      <w:pPr>
        <w:numPr>
          <w:ilvl w:val="2"/>
          <w:numId w:val="14"/>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Установление муниципального задания, принятие решения об изменении объемов муниципального задания.</w:t>
      </w:r>
    </w:p>
    <w:p w:rsidR="00300FBC" w:rsidRPr="002A4B52" w:rsidRDefault="00300FBC" w:rsidP="00F36B96">
      <w:pPr>
        <w:numPr>
          <w:ilvl w:val="2"/>
          <w:numId w:val="14"/>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Осуществление подготовки перечня мероприятий, направленных на разв</w:t>
      </w:r>
      <w:r w:rsidRPr="002A4B52">
        <w:rPr>
          <w:rFonts w:ascii="Times New Roman" w:hAnsi="Times New Roman" w:cs="Times New Roman"/>
          <w:color w:val="000000"/>
          <w:spacing w:val="-18"/>
          <w:sz w:val="26"/>
          <w:szCs w:val="26"/>
        </w:rPr>
        <w:t>1</w:t>
      </w:r>
      <w:r w:rsidRPr="002A4B52">
        <w:rPr>
          <w:rFonts w:ascii="Times New Roman" w:hAnsi="Times New Roman" w:cs="Times New Roman"/>
          <w:color w:val="000000"/>
          <w:spacing w:val="1"/>
          <w:sz w:val="26"/>
          <w:szCs w:val="26"/>
        </w:rPr>
        <w:t>ггие Учреждения.</w:t>
      </w:r>
    </w:p>
    <w:p w:rsidR="00300FBC" w:rsidRPr="009F5FE4" w:rsidRDefault="00300FBC" w:rsidP="009F5FE4">
      <w:pPr>
        <w:pStyle w:val="a6"/>
        <w:numPr>
          <w:ilvl w:val="2"/>
          <w:numId w:val="14"/>
        </w:numPr>
        <w:tabs>
          <w:tab w:val="left" w:pos="1560"/>
        </w:tabs>
        <w:autoSpaceDE/>
        <w:autoSpaceDN/>
        <w:adjustRightInd/>
        <w:ind w:hanging="11"/>
        <w:rPr>
          <w:rFonts w:ascii="Times New Roman" w:hAnsi="Times New Roman" w:cs="Times New Roman"/>
          <w:color w:val="000000"/>
          <w:spacing w:val="1"/>
          <w:sz w:val="26"/>
          <w:szCs w:val="26"/>
        </w:rPr>
      </w:pPr>
      <w:r w:rsidRPr="009F5FE4">
        <w:rPr>
          <w:rFonts w:ascii="Times New Roman" w:hAnsi="Times New Roman" w:cs="Times New Roman"/>
          <w:color w:val="000000"/>
          <w:spacing w:val="1"/>
          <w:sz w:val="26"/>
          <w:szCs w:val="26"/>
        </w:rPr>
        <w:t>Обеспечение контроля за деятельностью Учреждения.</w:t>
      </w:r>
    </w:p>
    <w:p w:rsidR="00300FBC" w:rsidRPr="002A4B52" w:rsidRDefault="00300FBC" w:rsidP="009F5FE4">
      <w:pPr>
        <w:numPr>
          <w:ilvl w:val="2"/>
          <w:numId w:val="14"/>
        </w:numPr>
        <w:tabs>
          <w:tab w:val="left" w:pos="1560"/>
        </w:tabs>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Определение средства массовой информации, в котором Учреждение связано опубликовывать отчеты о своей деятельности и использовании закрепленного имущества.</w:t>
      </w:r>
    </w:p>
    <w:p w:rsidR="00300FBC" w:rsidRPr="002A4B52" w:rsidRDefault="00300FBC" w:rsidP="009F5FE4">
      <w:pPr>
        <w:numPr>
          <w:ilvl w:val="2"/>
          <w:numId w:val="14"/>
        </w:numPr>
        <w:tabs>
          <w:tab w:val="left" w:pos="1560"/>
        </w:tabs>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Проведение на основании постановления мэрии города реорганизации </w:t>
      </w:r>
      <w:r w:rsidRPr="002A4B52">
        <w:rPr>
          <w:rFonts w:ascii="Times New Roman" w:hAnsi="Times New Roman" w:cs="Times New Roman"/>
          <w:color w:val="000000"/>
          <w:sz w:val="26"/>
          <w:szCs w:val="26"/>
        </w:rPr>
        <w:t>и</w:t>
      </w:r>
      <w:r w:rsidRPr="002A4B52">
        <w:rPr>
          <w:rFonts w:ascii="Times New Roman" w:hAnsi="Times New Roman" w:cs="Times New Roman"/>
          <w:color w:val="000000"/>
          <w:spacing w:val="1"/>
          <w:sz w:val="26"/>
          <w:szCs w:val="26"/>
        </w:rPr>
        <w:t xml:space="preserve"> ликвидации Учреждения.</w:t>
      </w:r>
    </w:p>
    <w:p w:rsidR="00300FBC" w:rsidRPr="002A4B52" w:rsidRDefault="00300FBC" w:rsidP="009F5FE4">
      <w:pPr>
        <w:numPr>
          <w:ilvl w:val="2"/>
          <w:numId w:val="14"/>
        </w:numPr>
        <w:tabs>
          <w:tab w:val="left" w:pos="1560"/>
        </w:tabs>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Рассмотрение после анализа рекомендаций наблюдательного совета Учреждения предложения руководителя Учреждения:</w:t>
      </w:r>
    </w:p>
    <w:p w:rsidR="00300FBC" w:rsidRPr="002A4B52" w:rsidRDefault="00300FBC" w:rsidP="009F5FE4">
      <w:pPr>
        <w:tabs>
          <w:tab w:val="left" w:pos="1560"/>
        </w:tabs>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о совершении сделок с недвижимым имуществом и особо ценным движимым имуществом, находящимся в оперативном управлении Учреждения;</w:t>
      </w:r>
    </w:p>
    <w:p w:rsidR="00300FBC" w:rsidRPr="002A4B52" w:rsidRDefault="00300FBC" w:rsidP="009F5FE4">
      <w:pPr>
        <w:tabs>
          <w:tab w:val="left" w:pos="1560"/>
        </w:tabs>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о внесении имущества, указанного в пункте 3.6 настоящего Устава, в уставный (складочный) капитал других юридических лиц или иной передаче этого имущества другим юридическим лицам в качестве их учредителя или участника.</w:t>
      </w:r>
    </w:p>
    <w:p w:rsidR="00300FBC" w:rsidRPr="002A4B52" w:rsidRDefault="00300FBC" w:rsidP="009F5FE4">
      <w:pPr>
        <w:numPr>
          <w:ilvl w:val="2"/>
          <w:numId w:val="14"/>
        </w:numPr>
        <w:tabs>
          <w:tab w:val="left" w:pos="1560"/>
        </w:tabs>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Осуществление внутреннего муниципального финансового контроля в рамках предоставленных полномочий в соответствии с законодательством Российской Федерации, муниципальными правовыми актами.</w:t>
      </w:r>
    </w:p>
    <w:p w:rsidR="00300FBC" w:rsidRPr="002A4B52" w:rsidRDefault="00300FBC" w:rsidP="00F36B96">
      <w:pPr>
        <w:numPr>
          <w:ilvl w:val="1"/>
          <w:numId w:val="14"/>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К компетенции мэрии города в области управления Учреждением относятся: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5.3.1. Утверждение Устава Учреждения, внесение в него изменений (в том числе изложенных в новой редакции).</w:t>
      </w:r>
    </w:p>
    <w:p w:rsidR="00300FBC" w:rsidRPr="002A4B52" w:rsidRDefault="00300FBC" w:rsidP="00F36B96">
      <w:pPr>
        <w:numPr>
          <w:ilvl w:val="2"/>
          <w:numId w:val="15"/>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Назначение руководителя Учреждения на должность и прекращение его полномочий.</w:t>
      </w:r>
    </w:p>
    <w:p w:rsidR="00300FBC" w:rsidRPr="002A4B52" w:rsidRDefault="00300FBC" w:rsidP="00F36B96">
      <w:pPr>
        <w:numPr>
          <w:ilvl w:val="2"/>
          <w:numId w:val="15"/>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Принятие решений о ликвидации, реорганизации Учреждения.</w:t>
      </w:r>
    </w:p>
    <w:p w:rsidR="00300FBC" w:rsidRPr="002A4B52" w:rsidRDefault="00300FBC" w:rsidP="00F36B96">
      <w:pPr>
        <w:numPr>
          <w:ilvl w:val="2"/>
          <w:numId w:val="15"/>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Утверждение передаточного акта или разделительного баланса, </w:t>
      </w:r>
      <w:r w:rsidRPr="002A4B52">
        <w:rPr>
          <w:rFonts w:ascii="Times New Roman" w:hAnsi="Times New Roman" w:cs="Times New Roman"/>
          <w:color w:val="000000"/>
          <w:spacing w:val="1"/>
          <w:sz w:val="26"/>
          <w:szCs w:val="26"/>
        </w:rPr>
        <w:lastRenderedPageBreak/>
        <w:t>утверждение состава ликвидационной комиссии, промежуточного ликвидационного баланса и ликвидационного баланса.</w:t>
      </w:r>
    </w:p>
    <w:p w:rsidR="00300FBC" w:rsidRPr="002A4B52" w:rsidRDefault="00300FBC" w:rsidP="00F36B96">
      <w:pPr>
        <w:numPr>
          <w:ilvl w:val="2"/>
          <w:numId w:val="15"/>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Осуществление внутреннего муниципального финансового контроля в рамках предоставленных полномочий в соответствии с законодательством Российской Федерации, муниципальными правовыми актами.</w:t>
      </w:r>
    </w:p>
    <w:p w:rsidR="00300FBC" w:rsidRPr="002A4B52" w:rsidRDefault="00300FBC" w:rsidP="00F36B96">
      <w:pPr>
        <w:numPr>
          <w:ilvl w:val="1"/>
          <w:numId w:val="15"/>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К компетенции комитета по управлению имуществом города относится: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5.4.1.</w:t>
      </w:r>
      <w:r>
        <w:rPr>
          <w:rFonts w:ascii="Times New Roman" w:hAnsi="Times New Roman" w:cs="Times New Roman"/>
          <w:color w:val="000000"/>
          <w:spacing w:val="1"/>
          <w:sz w:val="26"/>
          <w:szCs w:val="26"/>
        </w:rPr>
        <w:t xml:space="preserve"> </w:t>
      </w:r>
      <w:r w:rsidRPr="002A4B52">
        <w:rPr>
          <w:rFonts w:ascii="Times New Roman" w:hAnsi="Times New Roman" w:cs="Times New Roman"/>
          <w:color w:val="000000"/>
          <w:spacing w:val="1"/>
          <w:sz w:val="26"/>
          <w:szCs w:val="26"/>
        </w:rPr>
        <w:t>Согласование устава Учреждения и изменений в него в порядке, устано</w:t>
      </w:r>
      <w:r>
        <w:rPr>
          <w:rFonts w:ascii="Times New Roman" w:hAnsi="Times New Roman" w:cs="Times New Roman"/>
          <w:color w:val="000000"/>
          <w:spacing w:val="1"/>
          <w:sz w:val="26"/>
          <w:szCs w:val="26"/>
        </w:rPr>
        <w:t>вленном мэрией города.</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5.4.2. Закрепление за Учреждением имущества н</w:t>
      </w:r>
      <w:r>
        <w:rPr>
          <w:rFonts w:ascii="Times New Roman" w:hAnsi="Times New Roman" w:cs="Times New Roman"/>
          <w:color w:val="000000"/>
          <w:spacing w:val="1"/>
          <w:sz w:val="26"/>
          <w:szCs w:val="26"/>
        </w:rPr>
        <w:t>а праве оперативного управления.</w:t>
      </w:r>
    </w:p>
    <w:p w:rsidR="00300FBC" w:rsidRPr="002A4B52" w:rsidRDefault="00300FBC" w:rsidP="00F36B96">
      <w:pPr>
        <w:numPr>
          <w:ilvl w:val="2"/>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Заключение договора о порядке использования имущества, закрепленного на праве операти</w:t>
      </w:r>
      <w:r>
        <w:rPr>
          <w:rFonts w:ascii="Times New Roman" w:hAnsi="Times New Roman" w:cs="Times New Roman"/>
          <w:color w:val="000000"/>
          <w:spacing w:val="1"/>
          <w:sz w:val="26"/>
          <w:szCs w:val="26"/>
        </w:rPr>
        <w:t>вного управления за Учреждением.</w:t>
      </w:r>
    </w:p>
    <w:p w:rsidR="00300FBC" w:rsidRPr="002A4B52" w:rsidRDefault="00300FBC" w:rsidP="00F36B96">
      <w:pPr>
        <w:numPr>
          <w:ilvl w:val="2"/>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Согласование перечня особо ценного д</w:t>
      </w:r>
      <w:r>
        <w:rPr>
          <w:rFonts w:ascii="Times New Roman" w:hAnsi="Times New Roman" w:cs="Times New Roman"/>
          <w:color w:val="000000"/>
          <w:spacing w:val="1"/>
          <w:sz w:val="26"/>
          <w:szCs w:val="26"/>
        </w:rPr>
        <w:t>вижимого имущества Учреждения.</w:t>
      </w:r>
    </w:p>
    <w:p w:rsidR="00300FBC" w:rsidRPr="002A4B52" w:rsidRDefault="00300FBC" w:rsidP="00F36B96">
      <w:pPr>
        <w:numPr>
          <w:ilvl w:val="2"/>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Издание распоряжения о внесении изменений в перечень особо ценного движимого имущества на основании предложений Учреждения, согласованных с органом мэрии, в случае выбытия имущества, приобретения объекта движимого имущества, относящегося к категории особо ценного движимого имущества, либо изменения сведений об имуществе, </w:t>
      </w:r>
      <w:r>
        <w:rPr>
          <w:rFonts w:ascii="Times New Roman" w:hAnsi="Times New Roman" w:cs="Times New Roman"/>
          <w:color w:val="000000"/>
          <w:spacing w:val="1"/>
          <w:sz w:val="26"/>
          <w:szCs w:val="26"/>
        </w:rPr>
        <w:t>включенном в указанный перечень.</w:t>
      </w:r>
    </w:p>
    <w:p w:rsidR="00300FBC" w:rsidRPr="002A4B52" w:rsidRDefault="00300FBC" w:rsidP="00F36B96">
      <w:pPr>
        <w:numPr>
          <w:ilvl w:val="2"/>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Принятие решения после предварительного согласования органом мэрии соответствующего обращения Учреждения о:</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согласии на совершение сделок с недвижимым имуществом и особо ценным движимым имуществом, находящимся в оперативном управлении Учреждения;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согласии на передачу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органом мэрии на приобретение такого имущества, а также недвижимого имущества, некоммерческим организациям в качестве их учредителя или участника;</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согласии на совершение крупных сделок Учреждением.</w:t>
      </w:r>
    </w:p>
    <w:p w:rsidR="00300FBC" w:rsidRPr="002A4B52" w:rsidRDefault="00300FBC" w:rsidP="00F36B96">
      <w:pPr>
        <w:numPr>
          <w:ilvl w:val="2"/>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Принятие по согласованию с органом мэрии решения о (об):</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органом мэрии на приобретение этого имущества;</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300FBC" w:rsidRPr="002A4B52" w:rsidRDefault="00300FBC" w:rsidP="00F36B96">
      <w:pPr>
        <w:numPr>
          <w:ilvl w:val="2"/>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Осуществление контроля за деятельностью Учреждения в рамках своей компетенции в порядке, определенном мэрией города.</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Управление Учреждением строится на принципах единоначалия и коллегиальности.</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Единоличным исполнительным органом Учреждения является директор Учреждения (далее – директор)</w:t>
      </w:r>
      <w:r>
        <w:rPr>
          <w:rFonts w:ascii="Times New Roman" w:hAnsi="Times New Roman" w:cs="Times New Roman"/>
          <w:color w:val="000000"/>
          <w:spacing w:val="1"/>
          <w:sz w:val="26"/>
          <w:szCs w:val="26"/>
        </w:rPr>
        <w:t>.</w:t>
      </w:r>
    </w:p>
    <w:p w:rsidR="00300FBC" w:rsidRPr="0022537C" w:rsidRDefault="00300FBC" w:rsidP="00F36B96">
      <w:pPr>
        <w:autoSpaceDE/>
        <w:autoSpaceDN/>
        <w:adjustRightInd/>
        <w:ind w:firstLine="709"/>
        <w:rPr>
          <w:rFonts w:ascii="Times New Roman" w:hAnsi="Times New Roman" w:cs="Times New Roman"/>
          <w:spacing w:val="1"/>
          <w:sz w:val="26"/>
          <w:szCs w:val="26"/>
        </w:rPr>
      </w:pPr>
      <w:r w:rsidRPr="00506B1C">
        <w:rPr>
          <w:rFonts w:ascii="Times New Roman" w:hAnsi="Times New Roman" w:cs="Times New Roman"/>
          <w:color w:val="000000"/>
          <w:spacing w:val="1"/>
          <w:sz w:val="26"/>
          <w:szCs w:val="26"/>
        </w:rPr>
        <w:t xml:space="preserve">Коллегиальными органами Учреждения являются </w:t>
      </w:r>
      <w:r w:rsidRPr="0022537C">
        <w:rPr>
          <w:rFonts w:ascii="Times New Roman" w:hAnsi="Times New Roman" w:cs="Times New Roman"/>
          <w:spacing w:val="1"/>
          <w:sz w:val="26"/>
          <w:szCs w:val="26"/>
        </w:rPr>
        <w:t xml:space="preserve">наблюдательный совет </w:t>
      </w:r>
      <w:r w:rsidRPr="0022537C">
        <w:rPr>
          <w:rFonts w:ascii="Times New Roman" w:hAnsi="Times New Roman" w:cs="Times New Roman"/>
          <w:spacing w:val="1"/>
          <w:sz w:val="26"/>
          <w:szCs w:val="26"/>
        </w:rPr>
        <w:lastRenderedPageBreak/>
        <w:t>Учреждения, попечительский совет, педагогический совет, общее собрание р</w:t>
      </w:r>
      <w:r>
        <w:rPr>
          <w:rFonts w:ascii="Times New Roman" w:hAnsi="Times New Roman" w:cs="Times New Roman"/>
          <w:spacing w:val="1"/>
          <w:sz w:val="26"/>
          <w:szCs w:val="26"/>
        </w:rPr>
        <w:t>аботников,</w:t>
      </w:r>
      <w:r w:rsidRPr="0022537C">
        <w:rPr>
          <w:rFonts w:ascii="Times New Roman" w:hAnsi="Times New Roman" w:cs="Times New Roman"/>
          <w:spacing w:val="1"/>
          <w:sz w:val="26"/>
          <w:szCs w:val="26"/>
        </w:rPr>
        <w:t xml:space="preserve"> Совет учащихся.</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Непосредственное управление Учреждением осуществляет прошедший соответствующую аттестацию директор, назначаемый и освобождаемый от должности распоряжением мэрии города.</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Отношения по регулированию труда директора Учреждения определяются трудовым договором, заключаемым между органом мэрии и директором Учреждения после назначения последнего на должность.</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Срок полномочий директора устанавливается в распоряжении мэрии города о его назначении и в трудовом договоре.</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Директор Учреждения действует на основе законодательства Российской Федерации, настоящего Устава и в соответствии с заключенным трудовым договором.</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К компетенции директора Учреждения относятся вопросы осуществления текущего руководства деятельностью Учреждения.</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Директор Учреждения должен действовать в интересах представляемого им Учреждения добросовестно и разумно.</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Директор Учреждения обязан по требованию органа мэрии, если иное не предусмотрено законодательством Российской Федерации и трудовым договором, возместить убытки, причиненные им Учреждению.</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Директор Учреждения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органа мэрии, независимо от того, была ли эта сделка признана недействительной.</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Директору Учреждения не разрешается совмещение его должности с другими руководящими должностями (кроме научного и научно-методического руководства). Должностные обязанности директора Учреждения не могут исполняться по совместительству.</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Директор выполняет следующие функции и обязанности по организации и обеспечению деятельности Учреждения: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действует без доверенности от имени Учреждения, представляет его интересы в государственных органах, органах местного самоуправления, организациях;</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открывает лицевые счета в финансовом управлении мэрии, счета в кредитных организациях;</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разрабатывает и утверждает штатное расписание Учреждения;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осуществляет прием и отчисление учащихся;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lastRenderedPageBreak/>
        <w:t>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несет ответственность за последствия своих действий на основании законодательства Российской Федерации, настоящего устава и заключенного с ним трудового договора (контракта);</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несет ответственность в пределах своей компетенции за деятельность Учреждения перед органом мэрии, учащимися, их родителями (законными представителями), государством и обществом;</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представляет годовую бухгалтерскую отчетность наблюдательному совету для утверждения;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утверждает план финансово-хозяйственной деятельности Учреждения;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утверждает отчет о</w:t>
      </w:r>
      <w:r w:rsidRPr="002A4B52">
        <w:rPr>
          <w:rFonts w:ascii="Times New Roman" w:hAnsi="Times New Roman" w:cs="Times New Roman"/>
          <w:color w:val="000000"/>
          <w:spacing w:val="1"/>
          <w:sz w:val="26"/>
          <w:szCs w:val="26"/>
        </w:rPr>
        <w:tab/>
        <w:t xml:space="preserve">результатах </w:t>
      </w:r>
      <w:r w:rsidRPr="002A4B52">
        <w:rPr>
          <w:rFonts w:ascii="Times New Roman" w:hAnsi="Times New Roman" w:cs="Times New Roman"/>
          <w:color w:val="000000"/>
          <w:spacing w:val="1"/>
          <w:sz w:val="26"/>
          <w:szCs w:val="26"/>
        </w:rPr>
        <w:tab/>
        <w:t>деятельности Учреждения и об использовании закрепленного за ним муниципального имущества, об исполнении плана финансово-хозяйственной деятельности Учреждения и представляет указанные документы наблюдательному совету и органу мэрии в порядке, утвержденном правовым актом мэрии города;</w:t>
      </w:r>
    </w:p>
    <w:p w:rsidR="00300FBC" w:rsidRPr="002A4B52" w:rsidRDefault="00300FBC" w:rsidP="00506B1C">
      <w:pPr>
        <w:numPr>
          <w:ilvl w:val="0"/>
          <w:numId w:val="5"/>
        </w:numPr>
        <w:tabs>
          <w:tab w:val="left" w:pos="993"/>
        </w:tabs>
        <w:autoSpaceDE/>
        <w:autoSpaceDN/>
        <w:adjustRightInd/>
        <w:ind w:firstLine="709"/>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 xml:space="preserve">осуществляет иные </w:t>
      </w:r>
      <w:r w:rsidRPr="002A4B52">
        <w:rPr>
          <w:rFonts w:ascii="Times New Roman" w:hAnsi="Times New Roman" w:cs="Times New Roman"/>
          <w:color w:val="000000"/>
          <w:spacing w:val="1"/>
          <w:sz w:val="26"/>
          <w:szCs w:val="26"/>
        </w:rPr>
        <w:t>полномочия,</w:t>
      </w:r>
      <w:r>
        <w:rPr>
          <w:rFonts w:ascii="Times New Roman" w:hAnsi="Times New Roman" w:cs="Times New Roman"/>
          <w:color w:val="000000"/>
          <w:spacing w:val="1"/>
          <w:sz w:val="26"/>
          <w:szCs w:val="26"/>
        </w:rPr>
        <w:t xml:space="preserve"> </w:t>
      </w:r>
      <w:r w:rsidRPr="002A4B52">
        <w:rPr>
          <w:rFonts w:ascii="Times New Roman" w:hAnsi="Times New Roman" w:cs="Times New Roman"/>
          <w:color w:val="000000"/>
          <w:spacing w:val="1"/>
          <w:sz w:val="26"/>
          <w:szCs w:val="26"/>
        </w:rPr>
        <w:t xml:space="preserve">установленные </w:t>
      </w:r>
      <w:r>
        <w:rPr>
          <w:rFonts w:ascii="Times New Roman" w:hAnsi="Times New Roman" w:cs="Times New Roman"/>
          <w:color w:val="000000"/>
          <w:spacing w:val="1"/>
          <w:sz w:val="26"/>
          <w:szCs w:val="26"/>
        </w:rPr>
        <w:t>з</w:t>
      </w:r>
      <w:r w:rsidRPr="002A4B52">
        <w:rPr>
          <w:rFonts w:ascii="Times New Roman" w:hAnsi="Times New Roman" w:cs="Times New Roman"/>
          <w:color w:val="000000"/>
          <w:spacing w:val="1"/>
          <w:sz w:val="26"/>
          <w:szCs w:val="26"/>
        </w:rPr>
        <w:t>аконодательством Российской Федерации, настоящим Уставом и заключенным трудовым договором.</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Конфликт интересов.</w:t>
      </w:r>
    </w:p>
    <w:p w:rsidR="00300FBC" w:rsidRPr="002A4B52" w:rsidRDefault="00300FBC" w:rsidP="00F36B96">
      <w:pPr>
        <w:tabs>
          <w:tab w:val="left" w:pos="1075"/>
          <w:tab w:val="left" w:pos="3524"/>
          <w:tab w:val="right" w:pos="8816"/>
        </w:tabs>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В случае если директор Учреждения имеет заинтересованность в совершении тех или иных действий, в том</w:t>
      </w:r>
      <w:r w:rsidRPr="002A4B52">
        <w:rPr>
          <w:rFonts w:ascii="Times New Roman" w:hAnsi="Times New Roman" w:cs="Times New Roman"/>
          <w:color w:val="000000"/>
          <w:spacing w:val="1"/>
          <w:sz w:val="26"/>
          <w:szCs w:val="26"/>
        </w:rPr>
        <w:tab/>
        <w:t xml:space="preserve"> числе в совершении сделок, стороной которых является или намеревается быть Учреждение,</w:t>
      </w:r>
      <w:r w:rsidRPr="002A4B52">
        <w:rPr>
          <w:rFonts w:ascii="Times New Roman" w:hAnsi="Times New Roman" w:cs="Times New Roman"/>
          <w:color w:val="000000"/>
          <w:spacing w:val="1"/>
          <w:sz w:val="26"/>
          <w:szCs w:val="26"/>
        </w:rPr>
        <w:tab/>
        <w:t xml:space="preserve"> а также в случае иного противоречия интересов указанных лиц и Учреждения в отношении существующих или предполагаемых действий (в том числе сделок):</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директор Учреждения обязан сообщить о своей заинтересованности органу мэрии и комитету по управлению имуществом города до момента принятия решения о совершении данных действий (в том числе сделки);</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действия (в том числе сделка) должны быть одобрены органом мэрии и комитетом по управлению имуществом города.</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Коллегиальные органы управления Учреждением создаются и действуют в соответствии с настоящим Уставом и положениями об этих органах, утвержденными Учреждением.</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Коллегиальные органы не могут выступать от имени Учреждения.</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Наблюдательный совет Учреждения (далее - наблюдательный совет) создается в составе 7 членов.</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В состав наблюдательного совета входят:</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представители органа мэрии - 1 человек;</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представители комитета по управлению имуществом города - 1 человек;</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представители общественности - 3 человека;</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представители работников Учреждения - 2 человека.</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Решение о назначении членов наблюдательного совета или досрочном прекращении их полномочий Учреждения принимается органом мэрии. Решение о назначении представителя работников автономного учреждения членом наблюдательного совета или досрочном прекращении его полномочий принимается общим собранием трудового коллектива большинством голосов от </w:t>
      </w:r>
      <w:r w:rsidRPr="002A4B52">
        <w:rPr>
          <w:rFonts w:ascii="Times New Roman" w:hAnsi="Times New Roman" w:cs="Times New Roman"/>
          <w:color w:val="000000"/>
          <w:spacing w:val="1"/>
          <w:sz w:val="26"/>
          <w:szCs w:val="26"/>
        </w:rPr>
        <w:lastRenderedPageBreak/>
        <w:t>присутствующих на собрании.</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Срок полномочий наблюдательного совета составляет 5 лет.</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Одно и то же лицо  может быть членом наблюдательного совета неограниченное количество раз.</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Членами наблюдательного совета не могут быть:</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директор Учреждения и его заместители;</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лица, имеющие неснятую или непогашенную судимость.</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Полномочия члена наблюдательного совета могут быть прекращены органом мэрии Учреждения досрочно:</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по просьбе члена наблюдательного совета;</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в случае привлечения члена наблюдательного совета к уголовной ответственности.</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Полномочия члена наблюдательного совета, являющегося представителем мэрии города, комитета по управлению имуществом города (муниципальным служащим) и состоящего с этими органами в трудовых отношениях, могут быть также прекращены досрочно в случае прекращения трудовых отношений или по представлению указанных органов.</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с учетом норм представительства, предусмотренных пунктом 5.15 настоящего Устава.</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Председатель наблюдательного совета избирается на срок полномочий наблюдательного совета членами наблюдательного совета из их числа (за исключением представителей работников Учреждения) простым большинством голосов от общего числа голосов членов наблюдательного совета.</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До избрания председателя наблюдательного совета, а также в случаях отсутствия председателя наблюдательного совета его функции осуществляет старший по возрасту член наблюдательного совета, за исключением представителей работников Учреждения.</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Наблюдательный совет в любое время вправе переизбрать своего председателя.</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Секретарь наблюдательного совета избирается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300FBC" w:rsidRPr="002A4B52" w:rsidRDefault="00300FBC" w:rsidP="00F36B96">
      <w:pPr>
        <w:numPr>
          <w:ilvl w:val="1"/>
          <w:numId w:val="16"/>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lastRenderedPageBreak/>
        <w:t>К компетенции наблюдательного совета относится рассмотрение:</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предложений органа мэрии или директора Учреждения о внесении изменений в устав Учреждения;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Предложений органа мэрии или директора Учреждения о создании и ликвидации филиалов Учреждения, об открытии и закрытии его представительств;</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предложений органа мэрии или директора Учреждения о реорганизации или ликвидации Учреждения;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предложений органа мэрии или директора Учреждения об изъятии имущества, закрепленного за Учреждением на праве оперативного управления;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предложений директора Учреждения об участии Учреждения в других юридических лицах, в том числе о внесении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проекта плана финансово-хозяйственной деятельности Учреждения;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по представлению директора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предложений директора Учреждения о совершении сделок по распоряжению имуществом, которым в соответствии с Федеральным законом от 03.11.2006 № 174-ФЗ «Об автономных учреждениях» Учреждение не вправе распоряжаться самостоятельно;</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предложений директора Учреждения о совершении крупных сделок, а именно сделок, связанных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предложений директора Учреждения о совершении сделок, в совершении которых имеется заинтересованность (при этом члены наблюдательного совета Учреждения, руководитель Учреждения и его заместители признаются заинтересованными в совершении Учреждением сделок с другими юридическими лицами и гражданами при наличии условий, указанных в части 3 статьи 16 ФЗ «Об автономных учреждениях»;</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предложений директора Учреждения о выборе кредитных организаций, в которых Учреждение может открыть банковские счета;</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вопросов проведения аудита годовой бухгалтерской отчетности Учреждения и утверждения аудиторской организации.</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5.30 Вопросы, относящиеся к компетенции наблюдательного совета, не могут быть переданы на рассмотрение другим органам Учреждения.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5.31. По требованию наблюдательного совета или любого из его членов директор Учреждения обязан в двухнедельный срок представить информацию по вопросам, относящимся к компетенции наблюдательного совета.</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5.32.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 В случае отсутствия члена наблюдательного совета по </w:t>
      </w:r>
      <w:r w:rsidRPr="002A4B52">
        <w:rPr>
          <w:rFonts w:ascii="Times New Roman" w:hAnsi="Times New Roman" w:cs="Times New Roman"/>
          <w:color w:val="000000"/>
          <w:spacing w:val="1"/>
          <w:sz w:val="26"/>
          <w:szCs w:val="26"/>
        </w:rPr>
        <w:lastRenderedPageBreak/>
        <w:t>уважительной причине на заседании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Решения наблюдательного совета могут быть приняты путем проведения заочного голосования.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5.33. Отношения работника с Учреждением, возникшие на основе трудового договора, регулируются трудовым законодательством.</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5.34.  Трудовой коллектив Учреждения составляют граждане, участвующие в его деятельности на основе трудового договора. Полномочия трудового коллектива осуществляются общим собранием работников.</w:t>
      </w:r>
    </w:p>
    <w:p w:rsidR="00300FBC" w:rsidRPr="002A4B52" w:rsidRDefault="00300FBC" w:rsidP="00F36B96">
      <w:pPr>
        <w:ind w:firstLine="709"/>
        <w:rPr>
          <w:rFonts w:ascii="Times New Roman" w:hAnsi="Times New Roman" w:cs="Times New Roman"/>
          <w:sz w:val="26"/>
          <w:szCs w:val="26"/>
        </w:rPr>
      </w:pPr>
      <w:r w:rsidRPr="002A4B52">
        <w:rPr>
          <w:rFonts w:ascii="Times New Roman" w:hAnsi="Times New Roman" w:cs="Times New Roman"/>
          <w:color w:val="000000"/>
          <w:spacing w:val="1"/>
          <w:sz w:val="26"/>
          <w:szCs w:val="26"/>
        </w:rPr>
        <w:t xml:space="preserve">5.34.1. </w:t>
      </w:r>
      <w:r w:rsidRPr="002A4B52">
        <w:rPr>
          <w:rFonts w:ascii="Times New Roman" w:hAnsi="Times New Roman" w:cs="Times New Roman"/>
          <w:sz w:val="26"/>
          <w:szCs w:val="26"/>
        </w:rPr>
        <w:t xml:space="preserve">Права, обязанности и ответственность педагогических работников устанавливаются действующим законодательством. </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5.34.2. Права, обязанности и ответственность иных работников Учреждения, осуществляющих вспомогательные функции.</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Работники Учреждения, осуществляющие вспомогательные функции, имеют право на:</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предоставление им работы, обусловленной трудовым договором;</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участие в управлении Учреждением в предусмотренных Трудовым кодексом Российской Федерации, иными федеральными законами, коллективным договором, а также настоящим Уставом формах;</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защиту своих трудовых прав, свобод и законных интересов всеми незапрещенными законом способами;</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lastRenderedPageBreak/>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возмещение вреда, причиненного им в связи с исполнением трудовых обязанностей, и компенсацию морального вреда в порядке, установленном Трудовым кодексом Российской Федерации и иными федеральными законами;</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обязательное социальное страхование в случаях, предусмотренных федеральными законами;</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иные права, предусмотренные законодательством Российской Федерации.</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Работники Учреждения, осуществляющие вспомогательные функции, обязаны:</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добросовестно исполнять свои трудовые обязанности, возложенные на них трудовым договором;</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соблюдать правила внутреннего трудового распорядка Учреждения;</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соблюдать трудовую дисциплину;</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выполнять установленные нормы труда;</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соблюдать требования по охране труда и обеспечению безопасности труда;</w:t>
      </w:r>
    </w:p>
    <w:p w:rsidR="00300FBC" w:rsidRPr="002A4B52" w:rsidRDefault="00300FBC" w:rsidP="00F36B96">
      <w:pPr>
        <w:widowControl/>
        <w:autoSpaceDE/>
        <w:autoSpaceDN/>
        <w:adjustRightInd/>
        <w:ind w:firstLine="709"/>
        <w:rPr>
          <w:rFonts w:ascii="Times New Roman" w:hAnsi="Times New Roman" w:cs="Times New Roman"/>
          <w:sz w:val="26"/>
          <w:szCs w:val="26"/>
        </w:rPr>
      </w:pPr>
      <w:r w:rsidRPr="002A4B52">
        <w:rPr>
          <w:rFonts w:ascii="Times New Roman" w:hAnsi="Times New Roman" w:cs="Times New Roman"/>
          <w:sz w:val="26"/>
          <w:szCs w:val="26"/>
        </w:rPr>
        <w:t>- бережно относится к имуществу Учреждения (в том числе к имуществу третьих лиц, находящемуся в Учреждении, если Учреждение несет ответственность за сохранность этого имущества) и других работников;</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незамедлительно сообщить директору Учреждения либо непосредственному руководителю о возникновении ситуации, представляющей угрозу жизни и здоровью людей, сохранности имущества Учреждения (в том числе к имуществу третьих лиц, находящемуся в Учреждении, если Учреждение несет ответственность за сохранность этого имущества);</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соблюдать установленный порядок хранения материальных ценностей;</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систематически повышать свой профессиональный уровень;</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 в установленном порядке проходить обязательные профилактические медицинские осмотры, а также вакцинацию.</w:t>
      </w:r>
    </w:p>
    <w:p w:rsidR="00300FBC" w:rsidRPr="002A4B52" w:rsidRDefault="00300FBC" w:rsidP="00F36B96">
      <w:pPr>
        <w:widowControl/>
        <w:ind w:firstLine="709"/>
        <w:rPr>
          <w:rFonts w:ascii="Times New Roman" w:hAnsi="Times New Roman" w:cs="Times New Roman"/>
          <w:sz w:val="26"/>
          <w:szCs w:val="26"/>
        </w:rPr>
      </w:pPr>
      <w:r w:rsidRPr="002A4B52">
        <w:rPr>
          <w:rFonts w:ascii="Times New Roman" w:hAnsi="Times New Roman" w:cs="Times New Roman"/>
          <w:sz w:val="26"/>
          <w:szCs w:val="26"/>
        </w:rPr>
        <w:t>Ответственность работников Учреждения, осуществляющих вспомогательные функции, устанавливаются законодательством Российской Федерации,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5.35. Общее собрание работников Учреждения созывается по мере необходимости, но не реже 1 раза в год. Общее собрание работников правомочно принимать решение, если в его работе участвует не менее двух третей членов общего собрания. Решение общего собрания принимается простым большинством голосов присутствующих. Процедура голосования устанавливается собранием.</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Деятельность общего собрания работников регламентируется Положением об общем собрании работников Учреждения, утвержденным приказом директора Учреждения.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Общее собрание работников, как постоянно действующий коллегиальный орган управления Учреждением, имеет бессрочный срок полномочий.</w:t>
      </w:r>
    </w:p>
    <w:p w:rsidR="00300FBC" w:rsidRPr="002A4B52" w:rsidRDefault="00300FBC" w:rsidP="00F36B96">
      <w:pPr>
        <w:numPr>
          <w:ilvl w:val="1"/>
          <w:numId w:val="17"/>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Общее собрание работников Учреждения: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обсуждает и принимает коллективный договор, заслушивает отчеты о его выполнении;</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рассматривает результаты деятельности Учреждения, заслушивает </w:t>
      </w:r>
      <w:r w:rsidRPr="002A4B52">
        <w:rPr>
          <w:rFonts w:ascii="Times New Roman" w:hAnsi="Times New Roman" w:cs="Times New Roman"/>
          <w:color w:val="000000"/>
          <w:spacing w:val="1"/>
          <w:sz w:val="26"/>
          <w:szCs w:val="26"/>
        </w:rPr>
        <w:lastRenderedPageBreak/>
        <w:t>отчет директора;</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рассматривает по представлению директора и попечительского совета другие вопросы, не отнесенные к компетенции иных коллегиальных органов и органа мэрии;</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осуществляет иные полномочия, предусмотренные Положением об общем собрании работников Учреждения.</w:t>
      </w:r>
    </w:p>
    <w:p w:rsidR="00300FBC" w:rsidRPr="002A4B52" w:rsidRDefault="00300FBC" w:rsidP="00F36B96">
      <w:pPr>
        <w:numPr>
          <w:ilvl w:val="1"/>
          <w:numId w:val="17"/>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Попечительский совет является добровольным объединением спонсоров, представителей общественных объединений, предприятий и организаций, созданным для содействия внебюджетному финансированию Учреждения и оказанию ему организационной, консультационной и иной помощи.</w:t>
      </w:r>
      <w:r w:rsidRPr="002A4B52">
        <w:rPr>
          <w:rFonts w:ascii="Times New Roman" w:hAnsi="Times New Roman" w:cs="Times New Roman"/>
          <w:sz w:val="26"/>
          <w:szCs w:val="26"/>
        </w:rPr>
        <w:t xml:space="preserve"> В состав совета могут  входить представители от учащихся, представители от родителей (законных представителей) и работников Учреждения.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Попечительский совет участвует в управлении Учреждением путем принятия рекомендательных решений по использованию передаваемых ему средств и имущества. Привлечение и расходование внебюджетных средств осуществляется Учреждением в соответствии с действующим законодательством Российской Федерации.</w:t>
      </w:r>
    </w:p>
    <w:p w:rsidR="00300FBC" w:rsidRPr="002A4B52" w:rsidRDefault="00300FBC" w:rsidP="00F36B96">
      <w:pPr>
        <w:autoSpaceDE/>
        <w:autoSpaceDN/>
        <w:adjustRightInd/>
        <w:ind w:firstLine="709"/>
        <w:rPr>
          <w:rFonts w:ascii="Times New Roman" w:hAnsi="Times New Roman" w:cs="Times New Roman"/>
          <w:sz w:val="26"/>
          <w:szCs w:val="26"/>
        </w:rPr>
      </w:pPr>
      <w:r w:rsidRPr="002A4B52">
        <w:rPr>
          <w:rFonts w:ascii="Times New Roman" w:hAnsi="Times New Roman" w:cs="Times New Roman"/>
          <w:color w:val="000000"/>
          <w:spacing w:val="1"/>
          <w:sz w:val="26"/>
          <w:szCs w:val="26"/>
        </w:rPr>
        <w:t>Заседания попечительского совета проводятся по мере необходимости, но не реже 2 раз в год. Решения принимаются простым большинством голосов при наличии на заседании не менее двух третей членов попечительского совета.</w:t>
      </w:r>
      <w:r w:rsidRPr="002A4B52">
        <w:rPr>
          <w:rFonts w:ascii="Times New Roman" w:hAnsi="Times New Roman" w:cs="Times New Roman"/>
          <w:sz w:val="26"/>
          <w:szCs w:val="26"/>
        </w:rPr>
        <w:t xml:space="preserve"> </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sz w:val="26"/>
          <w:szCs w:val="26"/>
        </w:rPr>
        <w:t>Срок полномочий попечительского совета составляет 1 год. Ротация состава попечительского совета проводится ежегодно на одну треть.</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Деятельность попечительского совета регламентируется Положением о попечительском совете, утвержденным приказом руководителя Учреждения.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Попечительский совет:</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содействует привлечению внебюджетных средств для обеспечения деятельности и развития Учреждения;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содействует организации конкурсов, соревнований и других массовых внешкольных мероприятий Учреждения;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содействует организации и улучшению условий труда педагогических и других работников Учреждения;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Защищает законные права и интересы участников образовательного процесса;</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осуществляет иные полномочия, предусмотренные Положением о попечительском совете Учреждения.</w:t>
      </w:r>
    </w:p>
    <w:p w:rsidR="00300FBC" w:rsidRPr="002A4B52" w:rsidRDefault="00300FBC" w:rsidP="00F36B96">
      <w:pPr>
        <w:numPr>
          <w:ilvl w:val="1"/>
          <w:numId w:val="17"/>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Управление педагогической деятельностью осуществляет педагогический совет, возглавляемый директором Учреждения. Педагогический совет создается в целях развития и совершенствования учебного и воспитательного процесса, повышения профессионального мастерства педагогических работников, организации методического руководства образовательной деятельностью в Учреждении.</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В состав педагогического совета входят все педагогические работники Учреждения.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Педагогический совет:</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обсуждает и производит выбор различных вариантов содержания образовательных программ, форм, методов образовательного процесса и способов их реализации;</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организует работу по повышению квалификации педагогических </w:t>
      </w:r>
      <w:r w:rsidRPr="002A4B52">
        <w:rPr>
          <w:rFonts w:ascii="Times New Roman" w:hAnsi="Times New Roman" w:cs="Times New Roman"/>
          <w:color w:val="000000"/>
          <w:spacing w:val="1"/>
          <w:sz w:val="26"/>
          <w:szCs w:val="26"/>
        </w:rPr>
        <w:lastRenderedPageBreak/>
        <w:t>работников, развитию их творческого потенциала;</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принимает решения о порядке, формах и сроках проведения промежуточной аттестации учащихся;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принимает решения о переводе учащихся в следующий класс, условном переводе в следующий класс, а также по усмотрению родителей (законных представителей) - об оставлении учащихся на повторное обучение в том же классе;</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принимает решения об отчислении учащихся из Учреждения в связи с завершением освоения общеобразовательных программ основного общего и среднего общего образования;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на основании заявления родителей (законных представителей), с учетом мнения несовершеннолетнего, принимает решения об обучении в иных (кроме очной) формах: очно - заочной, заочной;</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разрабатывает и принимает образовательные программы и учебные планы;</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обсуждает правила внутреннего распорядка учащихся и вносит предложения директору Учреждения;</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определяет список учебников в соответствии с утвержденными федеральными перечнями учебников, рекомендованными или допущенными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Педагогический совет созывается директором по мере необходимости, но не реже 4 раз в год. Решение педагогического совета является правомочным, если в заседании приняло участие не менее двух третей педагогических работников Учреждения и за решение проголосовало более половины присутствующих. Решения педагогического совета утверждаются приказом директора Учреждения.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Деятельность педагогического совета регламентируется Положением о педагогическом совете, утвержденным приказом руководителя Учреждения.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Педагогический совет Учреждения, как постоянно действующий коллегиальный орган управления Учреждением, имеет бессрочный срок полномочий.</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Директор:</w:t>
      </w:r>
    </w:p>
    <w:p w:rsidR="00300FBC" w:rsidRPr="002A4B52" w:rsidRDefault="00300FBC" w:rsidP="00F36B96">
      <w:pPr>
        <w:numPr>
          <w:ilvl w:val="0"/>
          <w:numId w:val="5"/>
        </w:numPr>
        <w:autoSpaceDE/>
        <w:autoSpaceDN/>
        <w:adjustRightInd/>
        <w:ind w:firstLine="709"/>
        <w:jc w:val="left"/>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организует деятельность педагогического совета Учреждения;</w:t>
      </w:r>
    </w:p>
    <w:p w:rsidR="00300FBC" w:rsidRPr="002A4B52" w:rsidRDefault="00300FBC" w:rsidP="00F36B96">
      <w:pPr>
        <w:numPr>
          <w:ilvl w:val="0"/>
          <w:numId w:val="5"/>
        </w:numPr>
        <w:autoSpaceDE/>
        <w:autoSpaceDN/>
        <w:adjustRightInd/>
        <w:ind w:firstLine="709"/>
        <w:jc w:val="left"/>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Определяет повестку заседания педагогического совета;</w:t>
      </w:r>
    </w:p>
    <w:p w:rsidR="00300FBC" w:rsidRPr="002A4B52" w:rsidRDefault="00300FBC" w:rsidP="00F36B96">
      <w:pPr>
        <w:numPr>
          <w:ilvl w:val="0"/>
          <w:numId w:val="5"/>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контролирует исполнение решений педагогического совета.</w:t>
      </w:r>
    </w:p>
    <w:p w:rsidR="00300FBC" w:rsidRPr="004B4C79" w:rsidRDefault="00300FBC" w:rsidP="00F36B96">
      <w:pPr>
        <w:numPr>
          <w:ilvl w:val="1"/>
          <w:numId w:val="17"/>
        </w:numPr>
        <w:autoSpaceDE/>
        <w:autoSpaceDN/>
        <w:adjustRightInd/>
        <w:ind w:left="0" w:firstLine="709"/>
        <w:rPr>
          <w:rFonts w:ascii="Times New Roman" w:hAnsi="Times New Roman" w:cs="Times New Roman"/>
          <w:color w:val="000000"/>
          <w:spacing w:val="1"/>
          <w:sz w:val="26"/>
          <w:szCs w:val="26"/>
        </w:rPr>
      </w:pPr>
      <w:r w:rsidRPr="004B4C79">
        <w:rPr>
          <w:rFonts w:ascii="Times New Roman" w:hAnsi="Times New Roman" w:cs="Times New Roman"/>
          <w:color w:val="000000"/>
          <w:spacing w:val="1"/>
          <w:sz w:val="26"/>
          <w:szCs w:val="26"/>
        </w:rPr>
        <w:t>В целях учета мнения учащихся, родителей (законных представителей) несовершеннолетних учащихся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w:t>
      </w:r>
    </w:p>
    <w:p w:rsidR="00300FBC" w:rsidRPr="002A4B52" w:rsidRDefault="00300FBC" w:rsidP="00F36B96">
      <w:pPr>
        <w:numPr>
          <w:ilvl w:val="0"/>
          <w:numId w:val="18"/>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создан совет учащихся, родительский комитет</w:t>
      </w:r>
      <w:r>
        <w:rPr>
          <w:rFonts w:ascii="Times New Roman" w:hAnsi="Times New Roman" w:cs="Times New Roman"/>
          <w:color w:val="000000"/>
          <w:spacing w:val="1"/>
          <w:sz w:val="26"/>
          <w:szCs w:val="26"/>
        </w:rPr>
        <w:t>;</w:t>
      </w:r>
    </w:p>
    <w:p w:rsidR="00300FBC" w:rsidRPr="002A4B52" w:rsidRDefault="00300FBC" w:rsidP="00F36B96">
      <w:pPr>
        <w:numPr>
          <w:ilvl w:val="0"/>
          <w:numId w:val="18"/>
        </w:num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могут действовать профессиональные союзы учащихся и (или) работников Учреждения (далее - представительные органы учащихся, представительные органы работников).</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lastRenderedPageBreak/>
        <w:t xml:space="preserve">С целью реализации права учащихся на участие в управлении Учреждением, способствующее приобретению учащимися знаний, умений и опыта организационной и управленческой деятельности действует Совет учащихся. </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В состав Совета учащихся на добровольной основе входят учащиеся 5-х – </w:t>
      </w:r>
    </w:p>
    <w:p w:rsidR="00300FBC" w:rsidRPr="002A4B52" w:rsidRDefault="00300FBC" w:rsidP="00F36B96">
      <w:pPr>
        <w:autoSpaceDE/>
        <w:autoSpaceDN/>
        <w:adjustRightInd/>
        <w:ind w:firstLine="0"/>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11-х классов путем выдвижения по одному представителю от каждого класса.</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Совет формируется сроком на один год. </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Совет возглавляет Председатель, избираемый большинством голосов Совета учащихся. Председатель планирует и организует деятельность Совета. </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Совет проводит на базе Учреждения заседания не реже 1 раза в учебную четверть. Участие в работе Совета является обязательным для всех его членов. </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Решения Совета принимаются путем голосования простым большинством голосов при наличии на заседании не менее двух третей членов Совета учащихся. Решения совета протоколируются секретарем, назначенным Председателем.</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Деятельность Совета учащихся регламентируется Положением о Совете учащихся, утвержденным приказом директора Учреждения.  </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Совет учащихся: </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выражает мнение, представляет интересы и защищает права учащихся по вопросам управления Учреждением и при принятии Учреждением локальных нормативных актов, затрагивающих права и законные интересы учащихся, в том числе при установлении порядка создания, организации работы, принятия решений комиссией по урегулированию споров между участниками образовательных отношений и их исполнения, при выборе меры дисциплинарного взыскания учащихся; </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взаимодействует с другими коллегиальными органами Учреждения в пре-делах компетенции; </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может принимать участие в работе других коллегиальных органов Учреждения с правом совещательного голоса в части рассмотрения вопросов, касающихся прав и законных интересов учащихся;   </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принимает участие в планировании и организации внеклассной и  вне-школьной работы Учреждения; </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содействует реализации инициатив учащихся в организации досуговой деятельности, создает условия для их реализации в Учреждении;</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способствует разрешению конфликтных ситуаций: согласует взаимные интересы  учащихся, учителей и родителей, соблюдая при этом принципы защиты прав учащихся;</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принимает участие в муниципальных, региональных и федеральных  мероприятиях органов ученического самоуправления; </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вносит администрации Учреждения предложения о поощрениях учащихся; </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осуществляет иные полномочия, предусмотренные Положением о Совете учащихся.</w:t>
      </w:r>
    </w:p>
    <w:p w:rsidR="00300FBC" w:rsidRPr="002A4B52" w:rsidRDefault="00300FBC" w:rsidP="00F36B96">
      <w:pPr>
        <w:numPr>
          <w:ilvl w:val="1"/>
          <w:numId w:val="17"/>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Директор Учреждения перед принятием решения об утверждении нового локального нормативного акта или внесений изменений в локальный нормативный акт, затрагивающего права и законные интересы учащихся и родителей (законных представителей), направляет проект данного акта в совет учащихся или попечительский совет (далее - советы).</w:t>
      </w:r>
    </w:p>
    <w:p w:rsidR="00300FBC" w:rsidRPr="002A4B52" w:rsidRDefault="00300FBC" w:rsidP="00F36B96">
      <w:pPr>
        <w:numPr>
          <w:ilvl w:val="1"/>
          <w:numId w:val="17"/>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Советы не позднее пяти рабочих дней со дня получения проекта локального нормативного акта направляет директору Учреждения мотивированное мнение по проекту в письменной форме.</w:t>
      </w:r>
    </w:p>
    <w:p w:rsidR="00300FBC" w:rsidRPr="002A4B52" w:rsidRDefault="00300FBC" w:rsidP="00F36B96">
      <w:pPr>
        <w:numPr>
          <w:ilvl w:val="1"/>
          <w:numId w:val="17"/>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lastRenderedPageBreak/>
        <w:t xml:space="preserve"> В случае, если советы выразили согласие с проектом локального нормативного акта, либо если мотивированное мнение не поступило в указанный предыдущим пунктом срок, директор Учреждения имеет право утвердить локальный нормативный акт.</w:t>
      </w:r>
    </w:p>
    <w:p w:rsidR="00300FBC" w:rsidRPr="002A4B52" w:rsidRDefault="00300FBC" w:rsidP="00F36B96">
      <w:pPr>
        <w:numPr>
          <w:ilvl w:val="1"/>
          <w:numId w:val="17"/>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В случае, если советы высказали предложения к проекту локального нормативного акта, директор имеет право принять локальный нормативный акт с учетом указанных предложений.</w:t>
      </w:r>
    </w:p>
    <w:p w:rsidR="00300FBC" w:rsidRPr="002A4B52" w:rsidRDefault="00300FBC" w:rsidP="00F36B96">
      <w:pPr>
        <w:numPr>
          <w:ilvl w:val="1"/>
          <w:numId w:val="17"/>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В случае, если мотивированное мнение советов не содержит согласия с проектом локального нормативного акта, либо содержит предложения по его совершенствованию, которые директор Учреждения учитывать не планирует, директор в течение трех дней после получения мотивированного мнения проводит дополнительные консультации с советами в целях достижения взаимоприемлемого решения. При недостижении взаимоприемлемого решения возникшие разногласия оформляются протоколом, после чего директор имеет право утвердить нормативный акт.</w:t>
      </w:r>
    </w:p>
    <w:p w:rsidR="00300FBC" w:rsidRPr="002A4B52" w:rsidRDefault="00300FBC" w:rsidP="00F36B96">
      <w:pPr>
        <w:numPr>
          <w:ilvl w:val="1"/>
          <w:numId w:val="17"/>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Решения  коллегиальных органов управления Учреждением оформляются протоколами.</w:t>
      </w:r>
    </w:p>
    <w:p w:rsidR="00300FBC" w:rsidRPr="002A4B52" w:rsidRDefault="00300FBC" w:rsidP="00F36B96">
      <w:pPr>
        <w:numPr>
          <w:ilvl w:val="1"/>
          <w:numId w:val="17"/>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Структура, порядок формирования, компетенции и порядок организации деятельности названных советов регламентируются локальными актами Учреждения.</w:t>
      </w:r>
    </w:p>
    <w:p w:rsidR="00300FBC" w:rsidRPr="002A4B52" w:rsidRDefault="00300FBC" w:rsidP="00F36B96">
      <w:pPr>
        <w:numPr>
          <w:ilvl w:val="1"/>
          <w:numId w:val="17"/>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Учреждение по согласованию с органом мэрии может на добровольных началах входить в союзы, ассоциации и другие объединения по территориальному и иным признакам. Учреждение, входящее в состав указанных структур, сохраняет самостоятельность и права юридического лица.</w:t>
      </w:r>
    </w:p>
    <w:p w:rsidR="00300FBC" w:rsidRPr="002A4B52" w:rsidRDefault="00300FBC" w:rsidP="00F36B96">
      <w:pPr>
        <w:numPr>
          <w:ilvl w:val="1"/>
          <w:numId w:val="17"/>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Учреждение имеет право устанавливать прямые связи с иностранными предприятиями, учреждениями, организациями.</w:t>
      </w:r>
    </w:p>
    <w:p w:rsidR="00300FBC" w:rsidRPr="002A4B52" w:rsidRDefault="00300FBC" w:rsidP="00F36B96">
      <w:pPr>
        <w:numPr>
          <w:ilvl w:val="1"/>
          <w:numId w:val="17"/>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Учреждение принимает локальные нормативные акты, регламентирующие:</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организацию деятельности Учреждения;</w:t>
      </w:r>
    </w:p>
    <w:p w:rsidR="00300FBC" w:rsidRPr="002A4B52" w:rsidRDefault="00300FBC" w:rsidP="004B4C79">
      <w:pPr>
        <w:autoSpaceDE/>
        <w:autoSpaceDN/>
        <w:adjustRightInd/>
        <w:ind w:firstLine="709"/>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 xml:space="preserve">- </w:t>
      </w:r>
      <w:r w:rsidRPr="002A4B52">
        <w:rPr>
          <w:rFonts w:ascii="Times New Roman" w:hAnsi="Times New Roman" w:cs="Times New Roman"/>
          <w:color w:val="000000"/>
          <w:spacing w:val="1"/>
          <w:sz w:val="26"/>
          <w:szCs w:val="26"/>
        </w:rPr>
        <w:t>организацию образовательного процесса;</w:t>
      </w:r>
    </w:p>
    <w:p w:rsidR="00300FBC" w:rsidRPr="002A4B52" w:rsidRDefault="00300FBC" w:rsidP="004B4C79">
      <w:pPr>
        <w:autoSpaceDE/>
        <w:autoSpaceDN/>
        <w:adjustRightInd/>
        <w:ind w:firstLine="709"/>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 xml:space="preserve">- </w:t>
      </w:r>
      <w:r w:rsidRPr="002A4B52">
        <w:rPr>
          <w:rFonts w:ascii="Times New Roman" w:hAnsi="Times New Roman" w:cs="Times New Roman"/>
          <w:color w:val="000000"/>
          <w:spacing w:val="1"/>
          <w:sz w:val="26"/>
          <w:szCs w:val="26"/>
        </w:rPr>
        <w:t>трудовые отношения;</w:t>
      </w:r>
    </w:p>
    <w:p w:rsidR="00300FBC" w:rsidRPr="002A4B52" w:rsidRDefault="00300FBC" w:rsidP="004B4C79">
      <w:pPr>
        <w:autoSpaceDE/>
        <w:autoSpaceDN/>
        <w:adjustRightInd/>
        <w:ind w:firstLine="709"/>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w:t>
      </w:r>
      <w:r w:rsidRPr="002A4B52">
        <w:rPr>
          <w:rFonts w:ascii="Times New Roman" w:hAnsi="Times New Roman" w:cs="Times New Roman"/>
          <w:color w:val="000000"/>
          <w:spacing w:val="1"/>
          <w:sz w:val="26"/>
          <w:szCs w:val="26"/>
        </w:rPr>
        <w:t xml:space="preserve"> финансово-хозяйственную деятельность;</w:t>
      </w:r>
    </w:p>
    <w:p w:rsidR="00300FBC" w:rsidRPr="002A4B52" w:rsidRDefault="00300FBC" w:rsidP="004B4C79">
      <w:pPr>
        <w:autoSpaceDE/>
        <w:autoSpaceDN/>
        <w:adjustRightInd/>
        <w:ind w:firstLine="709"/>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w:t>
      </w:r>
      <w:r w:rsidRPr="002A4B52">
        <w:rPr>
          <w:rFonts w:ascii="Times New Roman" w:hAnsi="Times New Roman" w:cs="Times New Roman"/>
          <w:color w:val="000000"/>
          <w:spacing w:val="1"/>
          <w:sz w:val="26"/>
          <w:szCs w:val="26"/>
        </w:rPr>
        <w:t xml:space="preserve"> оплату труда работников;</w:t>
      </w:r>
    </w:p>
    <w:p w:rsidR="00300FBC" w:rsidRPr="002A4B52" w:rsidRDefault="00300FBC" w:rsidP="004B4C79">
      <w:pPr>
        <w:autoSpaceDE/>
        <w:autoSpaceDN/>
        <w:adjustRightInd/>
        <w:ind w:firstLine="709"/>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w:t>
      </w:r>
      <w:r w:rsidRPr="002A4B52">
        <w:rPr>
          <w:rFonts w:ascii="Times New Roman" w:hAnsi="Times New Roman" w:cs="Times New Roman"/>
          <w:color w:val="000000"/>
          <w:spacing w:val="1"/>
          <w:sz w:val="26"/>
          <w:szCs w:val="26"/>
        </w:rPr>
        <w:t xml:space="preserve"> обеспечение безопасности участников образовательного процесса;</w:t>
      </w:r>
    </w:p>
    <w:p w:rsidR="00300FBC" w:rsidRPr="002A4B52" w:rsidRDefault="00300FBC" w:rsidP="004B4C79">
      <w:pPr>
        <w:autoSpaceDE/>
        <w:autoSpaceDN/>
        <w:adjustRightInd/>
        <w:ind w:firstLine="709"/>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w:t>
      </w:r>
      <w:r w:rsidRPr="002A4B52">
        <w:rPr>
          <w:rFonts w:ascii="Times New Roman" w:hAnsi="Times New Roman" w:cs="Times New Roman"/>
          <w:color w:val="000000"/>
          <w:spacing w:val="1"/>
          <w:sz w:val="26"/>
          <w:szCs w:val="26"/>
        </w:rPr>
        <w:t xml:space="preserve"> организацию деятельности коллегиальных органов управления;</w:t>
      </w:r>
    </w:p>
    <w:p w:rsidR="00300FBC" w:rsidRPr="002A4B52" w:rsidRDefault="00300FBC" w:rsidP="004B4C79">
      <w:pPr>
        <w:autoSpaceDE/>
        <w:autoSpaceDN/>
        <w:adjustRightInd/>
        <w:ind w:firstLine="709"/>
        <w:rPr>
          <w:rFonts w:ascii="Times New Roman" w:hAnsi="Times New Roman" w:cs="Times New Roman"/>
          <w:color w:val="000000"/>
          <w:spacing w:val="1"/>
          <w:sz w:val="26"/>
          <w:szCs w:val="26"/>
        </w:rPr>
      </w:pPr>
      <w:r>
        <w:rPr>
          <w:rFonts w:ascii="Times New Roman" w:hAnsi="Times New Roman" w:cs="Times New Roman"/>
          <w:color w:val="000000"/>
          <w:spacing w:val="1"/>
          <w:sz w:val="26"/>
          <w:szCs w:val="26"/>
        </w:rPr>
        <w:t>-</w:t>
      </w:r>
      <w:r w:rsidRPr="002A4B52">
        <w:rPr>
          <w:rFonts w:ascii="Times New Roman" w:hAnsi="Times New Roman" w:cs="Times New Roman"/>
          <w:color w:val="000000"/>
          <w:spacing w:val="1"/>
          <w:sz w:val="26"/>
          <w:szCs w:val="26"/>
        </w:rPr>
        <w:t xml:space="preserve"> права и обязанности участников образовательного процесса.</w:t>
      </w: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Локальные нормативные акты Учреждения не могут противоречить уставу Учреждения.</w:t>
      </w:r>
    </w:p>
    <w:p w:rsidR="00300FBC" w:rsidRPr="002A4B52" w:rsidRDefault="00300FBC" w:rsidP="004B4C79">
      <w:pPr>
        <w:widowControl/>
        <w:ind w:firstLine="709"/>
        <w:rPr>
          <w:rFonts w:ascii="Times New Roman" w:hAnsi="Times New Roman" w:cs="Times New Roman"/>
          <w:sz w:val="26"/>
          <w:szCs w:val="26"/>
        </w:rPr>
      </w:pPr>
      <w:r w:rsidRPr="002A4B52">
        <w:rPr>
          <w:rFonts w:ascii="Times New Roman" w:hAnsi="Times New Roman" w:cs="Times New Roman"/>
          <w:sz w:val="26"/>
          <w:szCs w:val="26"/>
        </w:rPr>
        <w:t>Локальные нормативные акты утверждаются единоличным исполнительным органом Учреждения – директором в порядке и на условиях, установленных настоящим уставом.</w:t>
      </w:r>
    </w:p>
    <w:p w:rsidR="00300FBC" w:rsidRPr="002A4B52" w:rsidRDefault="00300FBC" w:rsidP="004B4C79">
      <w:pPr>
        <w:widowControl/>
        <w:ind w:firstLine="709"/>
        <w:rPr>
          <w:rFonts w:ascii="Times New Roman" w:hAnsi="Times New Roman" w:cs="Times New Roman"/>
          <w:sz w:val="26"/>
          <w:szCs w:val="26"/>
        </w:rPr>
      </w:pPr>
      <w:r w:rsidRPr="002A4B52">
        <w:rPr>
          <w:rFonts w:ascii="Times New Roman" w:hAnsi="Times New Roman" w:cs="Times New Roman"/>
          <w:sz w:val="26"/>
          <w:szCs w:val="26"/>
        </w:rPr>
        <w:t xml:space="preserve">В целях учета мнения учащихся в Учреждении, родителей (законных представителей) несовершеннолетних учащихся в Учреждении, педагогических работников Учреждения при принятии локальных нормативных актов по вопросам управления Учреждением и локальных нормативных актов, затрагивающих их права и законные интересы, настоящим уставом предусматривается согласование локальных нормативных актов органами (при условии их создания по инициативе  </w:t>
      </w:r>
      <w:r w:rsidRPr="002A4B52">
        <w:rPr>
          <w:rFonts w:ascii="Times New Roman" w:hAnsi="Times New Roman" w:cs="Times New Roman"/>
          <w:sz w:val="26"/>
          <w:szCs w:val="26"/>
        </w:rPr>
        <w:lastRenderedPageBreak/>
        <w:t xml:space="preserve">учащихся в Учреждении, родителей (законных представителей) учащихся в Учреждении, педагогических работников Учреждения).   </w:t>
      </w:r>
    </w:p>
    <w:p w:rsidR="00300FBC" w:rsidRPr="002A4B52" w:rsidRDefault="00300FBC" w:rsidP="004B4C79">
      <w:pPr>
        <w:widowControl/>
        <w:ind w:firstLine="709"/>
        <w:rPr>
          <w:rFonts w:ascii="Times New Roman" w:hAnsi="Times New Roman" w:cs="Times New Roman"/>
          <w:sz w:val="26"/>
          <w:szCs w:val="26"/>
        </w:rPr>
      </w:pPr>
      <w:r w:rsidRPr="002A4B52">
        <w:rPr>
          <w:rFonts w:ascii="Times New Roman" w:hAnsi="Times New Roman" w:cs="Times New Roman"/>
          <w:sz w:val="26"/>
          <w:szCs w:val="26"/>
        </w:rPr>
        <w:t>В случае если настоящим уставом или Положением о коллегиальном органе управления предусмотрено принятие локального нормативного акта каким-либо коллегиальным органом управления, то сначала осуществляется принятие локального нормативного акта коллегиальным органом управления, а затем его утверждение директором.</w:t>
      </w:r>
    </w:p>
    <w:p w:rsidR="00300FBC" w:rsidRDefault="00300FBC" w:rsidP="004B4C79">
      <w:pPr>
        <w:widowControl/>
        <w:ind w:firstLine="709"/>
        <w:rPr>
          <w:rFonts w:ascii="Times New Roman" w:hAnsi="Times New Roman" w:cs="Times New Roman"/>
          <w:sz w:val="26"/>
          <w:szCs w:val="26"/>
        </w:rPr>
      </w:pPr>
      <w:r w:rsidRPr="002A4B52">
        <w:rPr>
          <w:rFonts w:ascii="Times New Roman" w:hAnsi="Times New Roman" w:cs="Times New Roman"/>
          <w:sz w:val="26"/>
          <w:szCs w:val="26"/>
        </w:rPr>
        <w:t>В случае если настоящим уставом или Положением о коллегиальном органе управления предусмотрено обсуждение, утверждение локальных нормативных актов несколькими коллегиальными органами управления, то обсуждение, утверждение осуществляются в следующем порядке:</w:t>
      </w:r>
    </w:p>
    <w:p w:rsidR="00300FBC" w:rsidRPr="002A4B52" w:rsidRDefault="00300FBC" w:rsidP="004B4C79">
      <w:pPr>
        <w:widowControl/>
        <w:numPr>
          <w:ilvl w:val="0"/>
          <w:numId w:val="3"/>
        </w:numPr>
        <w:autoSpaceDE/>
        <w:autoSpaceDN/>
        <w:adjustRightInd/>
        <w:ind w:left="0" w:firstLine="709"/>
        <w:rPr>
          <w:rFonts w:ascii="Times New Roman" w:hAnsi="Times New Roman" w:cs="Times New Roman"/>
          <w:sz w:val="26"/>
          <w:szCs w:val="26"/>
        </w:rPr>
      </w:pPr>
      <w:r w:rsidRPr="002A4B52">
        <w:rPr>
          <w:rFonts w:ascii="Times New Roman" w:hAnsi="Times New Roman" w:cs="Times New Roman"/>
          <w:sz w:val="26"/>
          <w:szCs w:val="26"/>
        </w:rPr>
        <w:t xml:space="preserve">обсуждение и (или) утверждение </w:t>
      </w:r>
      <w:r>
        <w:rPr>
          <w:rFonts w:ascii="Times New Roman" w:hAnsi="Times New Roman" w:cs="Times New Roman"/>
          <w:sz w:val="26"/>
          <w:szCs w:val="26"/>
        </w:rPr>
        <w:t>наблюдательным</w:t>
      </w:r>
      <w:r w:rsidRPr="002A4B52">
        <w:rPr>
          <w:rFonts w:ascii="Times New Roman" w:hAnsi="Times New Roman" w:cs="Times New Roman"/>
          <w:sz w:val="26"/>
          <w:szCs w:val="26"/>
        </w:rPr>
        <w:t xml:space="preserve"> советом </w:t>
      </w:r>
      <w:r>
        <w:rPr>
          <w:rFonts w:ascii="Times New Roman" w:hAnsi="Times New Roman" w:cs="Times New Roman"/>
          <w:sz w:val="26"/>
          <w:szCs w:val="26"/>
        </w:rPr>
        <w:t xml:space="preserve">Учреждения </w:t>
      </w:r>
      <w:r w:rsidRPr="002A4B52">
        <w:rPr>
          <w:rFonts w:ascii="Times New Roman" w:hAnsi="Times New Roman" w:cs="Times New Roman"/>
          <w:sz w:val="26"/>
          <w:szCs w:val="26"/>
        </w:rPr>
        <w:t>(если требуется);</w:t>
      </w:r>
    </w:p>
    <w:p w:rsidR="00300FBC" w:rsidRPr="002A4B52" w:rsidRDefault="00300FBC" w:rsidP="004B4C79">
      <w:pPr>
        <w:widowControl/>
        <w:numPr>
          <w:ilvl w:val="0"/>
          <w:numId w:val="3"/>
        </w:numPr>
        <w:autoSpaceDE/>
        <w:autoSpaceDN/>
        <w:adjustRightInd/>
        <w:ind w:left="0" w:firstLine="709"/>
        <w:rPr>
          <w:rFonts w:ascii="Times New Roman" w:hAnsi="Times New Roman" w:cs="Times New Roman"/>
          <w:sz w:val="26"/>
          <w:szCs w:val="26"/>
        </w:rPr>
      </w:pPr>
      <w:r w:rsidRPr="002A4B52">
        <w:rPr>
          <w:rFonts w:ascii="Times New Roman" w:hAnsi="Times New Roman" w:cs="Times New Roman"/>
          <w:sz w:val="26"/>
          <w:szCs w:val="26"/>
        </w:rPr>
        <w:t>обсуждение и (или) утверждение педагогическим советом (если требуется);</w:t>
      </w:r>
    </w:p>
    <w:p w:rsidR="00300FBC" w:rsidRPr="002A4B52" w:rsidRDefault="00300FBC" w:rsidP="004B4C79">
      <w:pPr>
        <w:widowControl/>
        <w:numPr>
          <w:ilvl w:val="0"/>
          <w:numId w:val="3"/>
        </w:numPr>
        <w:autoSpaceDE/>
        <w:autoSpaceDN/>
        <w:adjustRightInd/>
        <w:ind w:left="0" w:firstLine="709"/>
        <w:rPr>
          <w:rFonts w:ascii="Times New Roman" w:hAnsi="Times New Roman" w:cs="Times New Roman"/>
          <w:sz w:val="26"/>
          <w:szCs w:val="26"/>
        </w:rPr>
      </w:pPr>
      <w:r w:rsidRPr="002A4B52">
        <w:rPr>
          <w:rFonts w:ascii="Times New Roman" w:hAnsi="Times New Roman" w:cs="Times New Roman"/>
          <w:sz w:val="26"/>
          <w:szCs w:val="26"/>
        </w:rPr>
        <w:t>обсуждение и (или) утверждение общим собранием работников (если требуется);</w:t>
      </w:r>
    </w:p>
    <w:p w:rsidR="00300FBC" w:rsidRPr="002A4B52" w:rsidRDefault="00300FBC" w:rsidP="004B4C79">
      <w:pPr>
        <w:widowControl/>
        <w:numPr>
          <w:ilvl w:val="0"/>
          <w:numId w:val="3"/>
        </w:numPr>
        <w:autoSpaceDE/>
        <w:autoSpaceDN/>
        <w:adjustRightInd/>
        <w:ind w:left="0" w:firstLine="709"/>
        <w:rPr>
          <w:rFonts w:ascii="Times New Roman" w:hAnsi="Times New Roman" w:cs="Times New Roman"/>
          <w:sz w:val="26"/>
          <w:szCs w:val="26"/>
        </w:rPr>
      </w:pPr>
      <w:r w:rsidRPr="002A4B52">
        <w:rPr>
          <w:rFonts w:ascii="Times New Roman" w:hAnsi="Times New Roman" w:cs="Times New Roman"/>
          <w:sz w:val="26"/>
          <w:szCs w:val="26"/>
        </w:rPr>
        <w:t>обсуждение и (или) утверждение попечительским советом (если требуется);</w:t>
      </w:r>
    </w:p>
    <w:p w:rsidR="00300FBC" w:rsidRPr="002A4B52" w:rsidRDefault="00300FBC" w:rsidP="004B4C79">
      <w:pPr>
        <w:widowControl/>
        <w:numPr>
          <w:ilvl w:val="0"/>
          <w:numId w:val="3"/>
        </w:numPr>
        <w:autoSpaceDE/>
        <w:autoSpaceDN/>
        <w:adjustRightInd/>
        <w:ind w:left="0" w:firstLine="709"/>
        <w:rPr>
          <w:rFonts w:ascii="Times New Roman" w:hAnsi="Times New Roman" w:cs="Times New Roman"/>
          <w:sz w:val="26"/>
          <w:szCs w:val="26"/>
        </w:rPr>
      </w:pPr>
      <w:r w:rsidRPr="002A4B52">
        <w:rPr>
          <w:rFonts w:ascii="Times New Roman" w:hAnsi="Times New Roman" w:cs="Times New Roman"/>
          <w:sz w:val="26"/>
          <w:szCs w:val="26"/>
        </w:rPr>
        <w:t>обсуждение и (или) утверждение Советом учащихся (если требуется);</w:t>
      </w:r>
    </w:p>
    <w:p w:rsidR="00300FBC" w:rsidRPr="002A4B52" w:rsidRDefault="00300FBC" w:rsidP="004B4C79">
      <w:pPr>
        <w:widowControl/>
        <w:numPr>
          <w:ilvl w:val="0"/>
          <w:numId w:val="3"/>
        </w:numPr>
        <w:autoSpaceDE/>
        <w:autoSpaceDN/>
        <w:adjustRightInd/>
        <w:ind w:left="0" w:firstLine="709"/>
        <w:rPr>
          <w:rFonts w:ascii="Times New Roman" w:hAnsi="Times New Roman" w:cs="Times New Roman"/>
          <w:sz w:val="26"/>
          <w:szCs w:val="26"/>
        </w:rPr>
      </w:pPr>
      <w:r w:rsidRPr="002A4B52">
        <w:rPr>
          <w:rFonts w:ascii="Times New Roman" w:hAnsi="Times New Roman" w:cs="Times New Roman"/>
          <w:sz w:val="26"/>
          <w:szCs w:val="26"/>
        </w:rPr>
        <w:t>утверждение директором Учреждения.</w:t>
      </w:r>
    </w:p>
    <w:p w:rsidR="00300FBC" w:rsidRDefault="00300FBC" w:rsidP="00F36B96">
      <w:pPr>
        <w:autoSpaceDE/>
        <w:autoSpaceDN/>
        <w:adjustRightInd/>
        <w:ind w:firstLine="709"/>
        <w:rPr>
          <w:rFonts w:ascii="Times New Roman" w:hAnsi="Times New Roman" w:cs="Times New Roman"/>
          <w:color w:val="000000"/>
          <w:spacing w:val="1"/>
          <w:sz w:val="26"/>
          <w:szCs w:val="26"/>
        </w:rPr>
      </w:pPr>
    </w:p>
    <w:p w:rsidR="00300FBC" w:rsidRPr="002A4B52" w:rsidRDefault="00300FBC" w:rsidP="00F36B96">
      <w:pPr>
        <w:autoSpaceDE/>
        <w:autoSpaceDN/>
        <w:adjustRightInd/>
        <w:ind w:firstLine="709"/>
        <w:rPr>
          <w:rFonts w:ascii="Times New Roman" w:hAnsi="Times New Roman" w:cs="Times New Roman"/>
          <w:color w:val="000000"/>
          <w:spacing w:val="1"/>
          <w:sz w:val="26"/>
          <w:szCs w:val="26"/>
        </w:rPr>
      </w:pPr>
    </w:p>
    <w:p w:rsidR="00300FBC" w:rsidRPr="00C8135F" w:rsidRDefault="00300FBC" w:rsidP="004B4C79">
      <w:pPr>
        <w:pStyle w:val="a6"/>
        <w:numPr>
          <w:ilvl w:val="0"/>
          <w:numId w:val="19"/>
        </w:numPr>
        <w:tabs>
          <w:tab w:val="left" w:pos="0"/>
        </w:tabs>
        <w:autoSpaceDE/>
        <w:autoSpaceDN/>
        <w:adjustRightInd/>
        <w:jc w:val="center"/>
        <w:rPr>
          <w:rFonts w:ascii="Times New Roman" w:hAnsi="Times New Roman" w:cs="Times New Roman"/>
          <w:spacing w:val="1"/>
          <w:sz w:val="26"/>
          <w:szCs w:val="26"/>
        </w:rPr>
      </w:pPr>
      <w:r w:rsidRPr="00C8135F">
        <w:rPr>
          <w:rFonts w:ascii="Times New Roman" w:hAnsi="Times New Roman" w:cs="Times New Roman"/>
          <w:spacing w:val="1"/>
          <w:sz w:val="26"/>
          <w:szCs w:val="26"/>
        </w:rPr>
        <w:t xml:space="preserve">Реорганизация, изменение типа и ликвидация Учреждения, </w:t>
      </w:r>
    </w:p>
    <w:p w:rsidR="00300FBC" w:rsidRPr="00C8135F" w:rsidRDefault="00300FBC" w:rsidP="004B4C79">
      <w:pPr>
        <w:pStyle w:val="a6"/>
        <w:tabs>
          <w:tab w:val="left" w:pos="0"/>
        </w:tabs>
        <w:autoSpaceDE/>
        <w:autoSpaceDN/>
        <w:adjustRightInd/>
        <w:ind w:left="360" w:firstLine="0"/>
        <w:jc w:val="center"/>
        <w:rPr>
          <w:rFonts w:ascii="Times New Roman" w:hAnsi="Times New Roman" w:cs="Times New Roman"/>
          <w:spacing w:val="1"/>
          <w:sz w:val="26"/>
          <w:szCs w:val="26"/>
        </w:rPr>
      </w:pPr>
      <w:r w:rsidRPr="00C8135F">
        <w:rPr>
          <w:rFonts w:ascii="Times New Roman" w:hAnsi="Times New Roman" w:cs="Times New Roman"/>
          <w:spacing w:val="1"/>
          <w:sz w:val="26"/>
          <w:szCs w:val="26"/>
        </w:rPr>
        <w:t>внесение изменений в устав</w:t>
      </w:r>
    </w:p>
    <w:p w:rsidR="00300FBC" w:rsidRPr="00C8135F" w:rsidRDefault="00300FBC" w:rsidP="00F36B96">
      <w:pPr>
        <w:tabs>
          <w:tab w:val="left" w:pos="0"/>
        </w:tabs>
        <w:autoSpaceDE/>
        <w:autoSpaceDN/>
        <w:adjustRightInd/>
        <w:ind w:firstLine="709"/>
        <w:jc w:val="center"/>
        <w:rPr>
          <w:rFonts w:ascii="Times New Roman" w:hAnsi="Times New Roman" w:cs="Times New Roman"/>
          <w:spacing w:val="1"/>
          <w:sz w:val="26"/>
          <w:szCs w:val="26"/>
        </w:rPr>
      </w:pPr>
    </w:p>
    <w:p w:rsidR="00300FBC" w:rsidRPr="002A4B52" w:rsidRDefault="00300FBC" w:rsidP="00F36B96">
      <w:pPr>
        <w:numPr>
          <w:ilvl w:val="1"/>
          <w:numId w:val="19"/>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Решение о реорганизации, изменении типа, ликвидации Учреждения принимается в форме постановления мэрии города.</w:t>
      </w:r>
    </w:p>
    <w:p w:rsidR="00300FBC" w:rsidRPr="002A4B52" w:rsidRDefault="00300FBC" w:rsidP="00F36B96">
      <w:pPr>
        <w:numPr>
          <w:ilvl w:val="1"/>
          <w:numId w:val="19"/>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Реорганизация, изменение типа, ликвидация Учреждения осуществляются в соответствии с законодательством Российской Федерации в порядке, установленном мэрией города.</w:t>
      </w:r>
    </w:p>
    <w:p w:rsidR="00300FBC" w:rsidRPr="002A4B52" w:rsidRDefault="00300FBC" w:rsidP="00F36B96">
      <w:pPr>
        <w:numPr>
          <w:ilvl w:val="1"/>
          <w:numId w:val="19"/>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300FBC" w:rsidRPr="002A4B52" w:rsidRDefault="00300FBC" w:rsidP="00F36B96">
      <w:pPr>
        <w:numPr>
          <w:ilvl w:val="1"/>
          <w:numId w:val="19"/>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300FBC" w:rsidRPr="002A4B52" w:rsidRDefault="00300FBC" w:rsidP="00F36B96">
      <w:pPr>
        <w:numPr>
          <w:ilvl w:val="1"/>
          <w:numId w:val="19"/>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sz w:val="26"/>
          <w:szCs w:val="26"/>
        </w:rPr>
        <w:t>Недвижимое и движимое имущество Учреждения, оставшееся после удовлетворения требований кредиторов, а также недвижимое и движимое имущество, на которое в соответствии с законодательством Российской Федерации не может быть обращено взыскание по обязательствам Учреждения, передается ликвидационной комиссией комитету по управлению имуществом города</w:t>
      </w:r>
      <w:r w:rsidRPr="002A4B52">
        <w:rPr>
          <w:rFonts w:ascii="Times New Roman" w:hAnsi="Times New Roman" w:cs="Times New Roman"/>
          <w:color w:val="000000"/>
          <w:spacing w:val="1"/>
          <w:sz w:val="26"/>
          <w:szCs w:val="26"/>
        </w:rPr>
        <w:t xml:space="preserve">. </w:t>
      </w:r>
    </w:p>
    <w:p w:rsidR="00300FBC" w:rsidRPr="002A4B52" w:rsidRDefault="00300FBC" w:rsidP="00F36B96">
      <w:pPr>
        <w:numPr>
          <w:ilvl w:val="1"/>
          <w:numId w:val="19"/>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При ликвидации и реорганизации Учреждения, высвобождаемым работникам гарантируется соблюдение их прав и интересов в соответствии с законодательством Российской Федерации.</w:t>
      </w:r>
    </w:p>
    <w:p w:rsidR="00300FBC" w:rsidRPr="002A4B52" w:rsidRDefault="00300FBC" w:rsidP="00F36B96">
      <w:pPr>
        <w:numPr>
          <w:ilvl w:val="1"/>
          <w:numId w:val="19"/>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При ли</w:t>
      </w:r>
      <w:bookmarkStart w:id="22" w:name="_GoBack"/>
      <w:bookmarkEnd w:id="22"/>
      <w:r w:rsidRPr="002A4B52">
        <w:rPr>
          <w:rFonts w:ascii="Times New Roman" w:hAnsi="Times New Roman" w:cs="Times New Roman"/>
          <w:color w:val="000000"/>
          <w:spacing w:val="1"/>
          <w:sz w:val="26"/>
          <w:szCs w:val="26"/>
        </w:rPr>
        <w:t xml:space="preserve">квидации или реорганизации Учреждения, образовавшиеся при осуществлении его деятельности архивные документы, в упорядоченном состоянии передаются правопреемнику, а при его отсутствии передаются на </w:t>
      </w:r>
      <w:r w:rsidRPr="002A4B52">
        <w:rPr>
          <w:rFonts w:ascii="Times New Roman" w:hAnsi="Times New Roman" w:cs="Times New Roman"/>
          <w:color w:val="000000"/>
          <w:spacing w:val="1"/>
          <w:sz w:val="26"/>
          <w:szCs w:val="26"/>
        </w:rPr>
        <w:lastRenderedPageBreak/>
        <w:t>хранение в архивное учреждение города.</w:t>
      </w:r>
    </w:p>
    <w:p w:rsidR="00300FBC" w:rsidRPr="002A4B52" w:rsidRDefault="00300FBC" w:rsidP="00F36B96">
      <w:pPr>
        <w:numPr>
          <w:ilvl w:val="1"/>
          <w:numId w:val="19"/>
        </w:numPr>
        <w:autoSpaceDE/>
        <w:autoSpaceDN/>
        <w:adjustRightInd/>
        <w:ind w:left="0" w:firstLine="709"/>
        <w:rPr>
          <w:rFonts w:ascii="Times New Roman" w:hAnsi="Times New Roman" w:cs="Times New Roman"/>
          <w:color w:val="000000"/>
          <w:spacing w:val="1"/>
          <w:sz w:val="26"/>
          <w:szCs w:val="26"/>
        </w:rPr>
      </w:pPr>
      <w:r w:rsidRPr="002A4B52">
        <w:rPr>
          <w:rFonts w:ascii="Times New Roman" w:hAnsi="Times New Roman" w:cs="Times New Roman"/>
          <w:color w:val="000000"/>
          <w:spacing w:val="1"/>
          <w:sz w:val="26"/>
          <w:szCs w:val="26"/>
        </w:rPr>
        <w:t xml:space="preserve"> Внесение изменений в устав Учреждения осуществляется органом мэрии в порядке, установленном мэрией города.</w:t>
      </w:r>
    </w:p>
    <w:p w:rsidR="00300FBC" w:rsidRPr="00EC74CB" w:rsidRDefault="00300FBC" w:rsidP="004B4C79">
      <w:pPr>
        <w:numPr>
          <w:ilvl w:val="1"/>
          <w:numId w:val="19"/>
        </w:numPr>
        <w:autoSpaceDE/>
        <w:autoSpaceDN/>
        <w:adjustRightInd/>
        <w:ind w:left="0" w:firstLine="709"/>
        <w:rPr>
          <w:sz w:val="26"/>
          <w:szCs w:val="26"/>
        </w:rPr>
      </w:pPr>
      <w:r w:rsidRPr="004B4C79">
        <w:rPr>
          <w:rFonts w:ascii="Times New Roman" w:hAnsi="Times New Roman" w:cs="Times New Roman"/>
          <w:sz w:val="26"/>
          <w:szCs w:val="26"/>
        </w:rPr>
        <w:t>При ликвидации Учреждения его имущество после удовлетворения требований кредиторов направляется на цели развития образования.</w:t>
      </w:r>
      <w:bookmarkEnd w:id="21"/>
    </w:p>
    <w:p w:rsidR="00300FBC" w:rsidRDefault="00300FBC" w:rsidP="00EC74CB">
      <w:pPr>
        <w:autoSpaceDE/>
        <w:autoSpaceDN/>
        <w:adjustRightInd/>
        <w:rPr>
          <w:rFonts w:ascii="Times New Roman" w:hAnsi="Times New Roman" w:cs="Times New Roman"/>
          <w:sz w:val="26"/>
          <w:szCs w:val="26"/>
        </w:rPr>
      </w:pPr>
    </w:p>
    <w:p w:rsidR="00300FBC" w:rsidRDefault="00300FBC" w:rsidP="00EC74CB">
      <w:pPr>
        <w:autoSpaceDE/>
        <w:autoSpaceDN/>
        <w:adjustRightInd/>
        <w:rPr>
          <w:rFonts w:ascii="Times New Roman" w:hAnsi="Times New Roman" w:cs="Times New Roman"/>
          <w:sz w:val="26"/>
          <w:szCs w:val="26"/>
        </w:rPr>
      </w:pPr>
    </w:p>
    <w:p w:rsidR="00300FBC" w:rsidRDefault="00300FBC" w:rsidP="00EC74CB">
      <w:pPr>
        <w:autoSpaceDE/>
        <w:autoSpaceDN/>
        <w:adjustRightInd/>
        <w:rPr>
          <w:rFonts w:ascii="Times New Roman" w:hAnsi="Times New Roman" w:cs="Times New Roman"/>
          <w:sz w:val="26"/>
          <w:szCs w:val="26"/>
        </w:rPr>
      </w:pPr>
    </w:p>
    <w:p w:rsidR="00300FBC" w:rsidRDefault="00300FBC" w:rsidP="00EC74CB">
      <w:pPr>
        <w:autoSpaceDE/>
        <w:autoSpaceDN/>
        <w:adjustRightInd/>
        <w:rPr>
          <w:rFonts w:ascii="Times New Roman" w:hAnsi="Times New Roman" w:cs="Times New Roman"/>
          <w:sz w:val="26"/>
          <w:szCs w:val="26"/>
        </w:rPr>
      </w:pPr>
    </w:p>
    <w:p w:rsidR="00300FBC" w:rsidRDefault="00300FBC" w:rsidP="00EC74CB">
      <w:pPr>
        <w:autoSpaceDE/>
        <w:autoSpaceDN/>
        <w:adjustRightInd/>
        <w:rPr>
          <w:rFonts w:ascii="Times New Roman" w:hAnsi="Times New Roman" w:cs="Times New Roman"/>
          <w:sz w:val="26"/>
          <w:szCs w:val="26"/>
        </w:rPr>
      </w:pPr>
    </w:p>
    <w:p w:rsidR="00300FBC" w:rsidRDefault="00300FBC" w:rsidP="00EC74CB">
      <w:pPr>
        <w:autoSpaceDE/>
        <w:autoSpaceDN/>
        <w:adjustRightInd/>
        <w:rPr>
          <w:rFonts w:ascii="Times New Roman" w:hAnsi="Times New Roman" w:cs="Times New Roman"/>
          <w:sz w:val="26"/>
          <w:szCs w:val="26"/>
        </w:rPr>
      </w:pPr>
    </w:p>
    <w:p w:rsidR="00300FBC" w:rsidRDefault="00300FBC" w:rsidP="00EC74CB">
      <w:pPr>
        <w:autoSpaceDE/>
        <w:autoSpaceDN/>
        <w:adjustRightInd/>
        <w:rPr>
          <w:rFonts w:ascii="Times New Roman" w:hAnsi="Times New Roman" w:cs="Times New Roman"/>
          <w:sz w:val="26"/>
          <w:szCs w:val="26"/>
        </w:rPr>
      </w:pPr>
    </w:p>
    <w:p w:rsidR="00300FBC" w:rsidRDefault="00300FBC" w:rsidP="00EC74CB">
      <w:pPr>
        <w:autoSpaceDE/>
        <w:autoSpaceDN/>
        <w:adjustRightInd/>
        <w:rPr>
          <w:rFonts w:ascii="Times New Roman" w:hAnsi="Times New Roman" w:cs="Times New Roman"/>
          <w:sz w:val="26"/>
          <w:szCs w:val="26"/>
        </w:rPr>
      </w:pPr>
    </w:p>
    <w:p w:rsidR="00300FBC" w:rsidRDefault="00300FBC" w:rsidP="00EC74CB">
      <w:pPr>
        <w:autoSpaceDE/>
        <w:autoSpaceDN/>
        <w:adjustRightInd/>
        <w:rPr>
          <w:rFonts w:ascii="Times New Roman" w:hAnsi="Times New Roman" w:cs="Times New Roman"/>
          <w:sz w:val="26"/>
          <w:szCs w:val="26"/>
        </w:rPr>
      </w:pPr>
    </w:p>
    <w:p w:rsidR="00300FBC" w:rsidRDefault="00300FBC" w:rsidP="00EC74CB">
      <w:pPr>
        <w:autoSpaceDE/>
        <w:autoSpaceDN/>
        <w:adjustRightInd/>
        <w:rPr>
          <w:rFonts w:ascii="Times New Roman" w:hAnsi="Times New Roman" w:cs="Times New Roman"/>
          <w:sz w:val="26"/>
          <w:szCs w:val="26"/>
        </w:rPr>
      </w:pPr>
    </w:p>
    <w:p w:rsidR="00300FBC" w:rsidRDefault="00300FBC" w:rsidP="00EC74CB">
      <w:pPr>
        <w:autoSpaceDE/>
        <w:autoSpaceDN/>
        <w:adjustRightInd/>
        <w:rPr>
          <w:rFonts w:ascii="Times New Roman" w:hAnsi="Times New Roman" w:cs="Times New Roman"/>
          <w:sz w:val="26"/>
          <w:szCs w:val="26"/>
        </w:rPr>
      </w:pPr>
    </w:p>
    <w:p w:rsidR="00300FBC" w:rsidRDefault="00300FBC" w:rsidP="00EC74CB">
      <w:pPr>
        <w:autoSpaceDE/>
        <w:autoSpaceDN/>
        <w:adjustRightInd/>
        <w:rPr>
          <w:rFonts w:ascii="Times New Roman" w:hAnsi="Times New Roman" w:cs="Times New Roman"/>
          <w:sz w:val="26"/>
          <w:szCs w:val="26"/>
        </w:rPr>
      </w:pPr>
    </w:p>
    <w:p w:rsidR="00300FBC" w:rsidRDefault="00300FBC" w:rsidP="00EC74CB">
      <w:pPr>
        <w:autoSpaceDE/>
        <w:autoSpaceDN/>
        <w:adjustRightInd/>
        <w:rPr>
          <w:rFonts w:ascii="Times New Roman" w:hAnsi="Times New Roman" w:cs="Times New Roman"/>
          <w:sz w:val="26"/>
          <w:szCs w:val="26"/>
        </w:rPr>
      </w:pPr>
    </w:p>
    <w:p w:rsidR="00300FBC" w:rsidRDefault="00300FBC" w:rsidP="00EC74CB">
      <w:pPr>
        <w:autoSpaceDE/>
        <w:autoSpaceDN/>
        <w:adjustRightInd/>
        <w:rPr>
          <w:rFonts w:ascii="Times New Roman" w:hAnsi="Times New Roman" w:cs="Times New Roman"/>
          <w:sz w:val="26"/>
          <w:szCs w:val="26"/>
        </w:rPr>
      </w:pPr>
    </w:p>
    <w:p w:rsidR="00300FBC" w:rsidRPr="00EC74CB" w:rsidRDefault="00FF6711" w:rsidP="00EC74CB">
      <w:pPr>
        <w:autoSpaceDE/>
        <w:autoSpaceDN/>
        <w:adjustRightInd/>
        <w:ind w:left="-1980" w:right="-5"/>
        <w:rPr>
          <w:sz w:val="26"/>
          <w:szCs w:val="26"/>
        </w:rPr>
      </w:pPr>
      <w:r>
        <w:rPr>
          <w:noProof/>
          <w:sz w:val="26"/>
          <w:szCs w:val="26"/>
        </w:rPr>
        <w:lastRenderedPageBreak/>
        <w:drawing>
          <wp:inline distT="0" distB="0" distL="0" distR="0">
            <wp:extent cx="6724650" cy="9515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24650" cy="9515475"/>
                    </a:xfrm>
                    <a:prstGeom prst="rect">
                      <a:avLst/>
                    </a:prstGeom>
                    <a:noFill/>
                    <a:ln w="9525">
                      <a:noFill/>
                      <a:miter lim="800000"/>
                      <a:headEnd/>
                      <a:tailEnd/>
                    </a:ln>
                  </pic:spPr>
                </pic:pic>
              </a:graphicData>
            </a:graphic>
          </wp:inline>
        </w:drawing>
      </w:r>
    </w:p>
    <w:sectPr w:rsidR="00300FBC" w:rsidRPr="00EC74CB" w:rsidSect="00EC74CB">
      <w:headerReference w:type="default" r:id="rId9"/>
      <w:pgSz w:w="11900" w:h="16800"/>
      <w:pgMar w:top="1134" w:right="560" w:bottom="1134" w:left="1985"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37E" w:rsidRDefault="0072137E">
      <w:r>
        <w:separator/>
      </w:r>
    </w:p>
  </w:endnote>
  <w:endnote w:type="continuationSeparator" w:id="0">
    <w:p w:rsidR="0072137E" w:rsidRDefault="00721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37E" w:rsidRDefault="0072137E">
      <w:r>
        <w:separator/>
      </w:r>
    </w:p>
  </w:footnote>
  <w:footnote w:type="continuationSeparator" w:id="0">
    <w:p w:rsidR="0072137E" w:rsidRDefault="00721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FBC" w:rsidRDefault="003D1958" w:rsidP="00074D36">
    <w:pPr>
      <w:pStyle w:val="a9"/>
      <w:framePr w:wrap="auto" w:vAnchor="text" w:hAnchor="margin" w:xAlign="center" w:y="1"/>
      <w:rPr>
        <w:rStyle w:val="ab"/>
      </w:rPr>
    </w:pPr>
    <w:r>
      <w:rPr>
        <w:rStyle w:val="ab"/>
      </w:rPr>
      <w:fldChar w:fldCharType="begin"/>
    </w:r>
    <w:r w:rsidR="00300FBC">
      <w:rPr>
        <w:rStyle w:val="ab"/>
      </w:rPr>
      <w:instrText xml:space="preserve">PAGE  </w:instrText>
    </w:r>
    <w:r>
      <w:rPr>
        <w:rStyle w:val="ab"/>
      </w:rPr>
      <w:fldChar w:fldCharType="separate"/>
    </w:r>
    <w:r w:rsidR="00645E4D">
      <w:rPr>
        <w:rStyle w:val="ab"/>
        <w:noProof/>
      </w:rPr>
      <w:t>4</w:t>
    </w:r>
    <w:r>
      <w:rPr>
        <w:rStyle w:val="ab"/>
      </w:rPr>
      <w:fldChar w:fldCharType="end"/>
    </w:r>
  </w:p>
  <w:p w:rsidR="00300FBC" w:rsidRDefault="00300FB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604A"/>
    <w:multiLevelType w:val="multilevel"/>
    <w:tmpl w:val="66D6B21A"/>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BE62AA"/>
    <w:multiLevelType w:val="hybridMultilevel"/>
    <w:tmpl w:val="9376BC5A"/>
    <w:lvl w:ilvl="0" w:tplc="C644ADF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06EB1735"/>
    <w:multiLevelType w:val="multilevel"/>
    <w:tmpl w:val="25FC776E"/>
    <w:lvl w:ilvl="0">
      <w:start w:val="1"/>
      <w:numFmt w:val="decimal"/>
      <w:lvlText w:val="%1."/>
      <w:lvlJc w:val="left"/>
      <w:pPr>
        <w:ind w:left="480" w:hanging="480"/>
      </w:pPr>
      <w:rPr>
        <w:rFonts w:hint="default"/>
      </w:rPr>
    </w:lvl>
    <w:lvl w:ilvl="1">
      <w:start w:val="15"/>
      <w:numFmt w:val="decimal"/>
      <w:lvlText w:val="%1.%2."/>
      <w:lvlJc w:val="left"/>
      <w:pPr>
        <w:ind w:left="147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A85349"/>
    <w:multiLevelType w:val="multilevel"/>
    <w:tmpl w:val="12D82838"/>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C54A2C"/>
    <w:multiLevelType w:val="multilevel"/>
    <w:tmpl w:val="734473E0"/>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9AC74E5"/>
    <w:multiLevelType w:val="hybridMultilevel"/>
    <w:tmpl w:val="AF12E5B6"/>
    <w:lvl w:ilvl="0" w:tplc="C644ADFC">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2A704A8A"/>
    <w:multiLevelType w:val="multilevel"/>
    <w:tmpl w:val="A01A99B0"/>
    <w:lvl w:ilvl="0">
      <w:start w:val="1"/>
      <w:numFmt w:val="decimal"/>
      <w:lvlText w:val="%1."/>
      <w:lvlJc w:val="left"/>
      <w:pPr>
        <w:ind w:left="540" w:hanging="540"/>
      </w:pPr>
      <w:rPr>
        <w:rFonts w:hint="default"/>
      </w:rPr>
    </w:lvl>
    <w:lvl w:ilvl="1">
      <w:start w:val="14"/>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7">
    <w:nsid w:val="2E96756F"/>
    <w:multiLevelType w:val="multilevel"/>
    <w:tmpl w:val="E4982D9C"/>
    <w:lvl w:ilvl="0">
      <w:start w:val="1"/>
      <w:numFmt w:val="bullet"/>
      <w:lvlText w:val="-"/>
      <w:lvlJc w:val="left"/>
      <w:rPr>
        <w:rFonts w:ascii="Times New Roman" w:eastAsia="Times New Roman" w:hAnsi="Times New Roman"/>
        <w:b w:val="0"/>
        <w:bCs w:val="0"/>
        <w:i w:val="0"/>
        <w:iCs w:val="0"/>
        <w:smallCaps w:val="0"/>
        <w:strike w:val="0"/>
        <w:color w:val="000000"/>
        <w:spacing w:val="1"/>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65147D"/>
    <w:multiLevelType w:val="multilevel"/>
    <w:tmpl w:val="86222FDA"/>
    <w:lvl w:ilvl="0">
      <w:start w:val="3"/>
      <w:numFmt w:val="decimal"/>
      <w:lvlText w:val="%1."/>
      <w:lvlJc w:val="left"/>
      <w:pPr>
        <w:ind w:left="540" w:hanging="540"/>
      </w:pPr>
      <w:rPr>
        <w:rFonts w:hint="default"/>
      </w:rPr>
    </w:lvl>
    <w:lvl w:ilvl="1">
      <w:start w:val="18"/>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363D10CD"/>
    <w:multiLevelType w:val="multilevel"/>
    <w:tmpl w:val="7A824EE4"/>
    <w:lvl w:ilvl="0">
      <w:start w:val="5"/>
      <w:numFmt w:val="decimal"/>
      <w:lvlText w:val="%1."/>
      <w:lvlJc w:val="left"/>
      <w:pPr>
        <w:ind w:left="600" w:hanging="600"/>
      </w:pPr>
      <w:rPr>
        <w:rFonts w:hint="default"/>
      </w:rPr>
    </w:lvl>
    <w:lvl w:ilvl="1">
      <w:start w:val="3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7E80F73"/>
    <w:multiLevelType w:val="multilevel"/>
    <w:tmpl w:val="4E881F76"/>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3D7C94"/>
    <w:multiLevelType w:val="hybridMultilevel"/>
    <w:tmpl w:val="2932B83A"/>
    <w:lvl w:ilvl="0" w:tplc="C644ADFC">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3F031879"/>
    <w:multiLevelType w:val="multilevel"/>
    <w:tmpl w:val="F90CD5A6"/>
    <w:lvl w:ilvl="0">
      <w:start w:val="5"/>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410224A2"/>
    <w:multiLevelType w:val="multilevel"/>
    <w:tmpl w:val="1C4854F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3084D52"/>
    <w:multiLevelType w:val="hybridMultilevel"/>
    <w:tmpl w:val="1794CF0C"/>
    <w:lvl w:ilvl="0" w:tplc="C644ADFC">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4AC109B8"/>
    <w:multiLevelType w:val="multilevel"/>
    <w:tmpl w:val="F9D653BA"/>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336A60"/>
    <w:multiLevelType w:val="multilevel"/>
    <w:tmpl w:val="41E08B58"/>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19F6A37"/>
    <w:multiLevelType w:val="multilevel"/>
    <w:tmpl w:val="DAB6294E"/>
    <w:lvl w:ilvl="0">
      <w:start w:val="1"/>
      <w:numFmt w:val="decimal"/>
      <w:lvlText w:val="%1)"/>
      <w:lvlJc w:val="left"/>
      <w:rPr>
        <w:rFonts w:ascii="Times New Roman" w:eastAsia="Times New Roman" w:hAnsi="Times New Roman"/>
        <w:b w:val="0"/>
        <w:bCs w:val="0"/>
        <w:i w:val="0"/>
        <w:iCs w:val="0"/>
        <w:smallCaps w:val="0"/>
        <w:strike w:val="0"/>
        <w:color w:val="000000"/>
        <w:spacing w:val="1"/>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1BB1A59"/>
    <w:multiLevelType w:val="multilevel"/>
    <w:tmpl w:val="E4F2D48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74984C06"/>
    <w:multiLevelType w:val="hybridMultilevel"/>
    <w:tmpl w:val="936AB0A0"/>
    <w:lvl w:ilvl="0" w:tplc="C644ADF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0">
    <w:nsid w:val="7514541E"/>
    <w:multiLevelType w:val="multilevel"/>
    <w:tmpl w:val="A60C8C18"/>
    <w:lvl w:ilvl="0">
      <w:start w:val="3"/>
      <w:numFmt w:val="decimal"/>
      <w:lvlText w:val="%1."/>
      <w:lvlJc w:val="left"/>
      <w:pPr>
        <w:ind w:left="600" w:hanging="600"/>
      </w:pPr>
      <w:rPr>
        <w:rFonts w:hint="default"/>
      </w:rPr>
    </w:lvl>
    <w:lvl w:ilvl="1">
      <w:start w:val="1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7"/>
  </w:num>
  <w:num w:numId="2">
    <w:abstractNumId w:val="19"/>
  </w:num>
  <w:num w:numId="3">
    <w:abstractNumId w:val="14"/>
  </w:num>
  <w:num w:numId="4">
    <w:abstractNumId w:val="2"/>
  </w:num>
  <w:num w:numId="5">
    <w:abstractNumId w:val="7"/>
  </w:num>
  <w:num w:numId="6">
    <w:abstractNumId w:val="18"/>
  </w:num>
  <w:num w:numId="7">
    <w:abstractNumId w:val="5"/>
  </w:num>
  <w:num w:numId="8">
    <w:abstractNumId w:val="1"/>
  </w:num>
  <w:num w:numId="9">
    <w:abstractNumId w:val="11"/>
  </w:num>
  <w:num w:numId="10">
    <w:abstractNumId w:val="13"/>
  </w:num>
  <w:num w:numId="11">
    <w:abstractNumId w:val="20"/>
  </w:num>
  <w:num w:numId="12">
    <w:abstractNumId w:val="10"/>
  </w:num>
  <w:num w:numId="13">
    <w:abstractNumId w:val="16"/>
  </w:num>
  <w:num w:numId="14">
    <w:abstractNumId w:val="0"/>
  </w:num>
  <w:num w:numId="15">
    <w:abstractNumId w:val="12"/>
  </w:num>
  <w:num w:numId="16">
    <w:abstractNumId w:val="15"/>
  </w:num>
  <w:num w:numId="17">
    <w:abstractNumId w:val="9"/>
  </w:num>
  <w:num w:numId="18">
    <w:abstractNumId w:val="3"/>
  </w:num>
  <w:num w:numId="19">
    <w:abstractNumId w:val="4"/>
  </w:num>
  <w:num w:numId="20">
    <w:abstractNumId w:val="8"/>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rsids>
    <w:rsidRoot w:val="001B06EF"/>
    <w:rsid w:val="00051060"/>
    <w:rsid w:val="00074D36"/>
    <w:rsid w:val="00091A1D"/>
    <w:rsid w:val="000A1D6D"/>
    <w:rsid w:val="000B1191"/>
    <w:rsid w:val="000C657C"/>
    <w:rsid w:val="000F050F"/>
    <w:rsid w:val="00110004"/>
    <w:rsid w:val="00114513"/>
    <w:rsid w:val="001424E7"/>
    <w:rsid w:val="00156317"/>
    <w:rsid w:val="0016579B"/>
    <w:rsid w:val="00167866"/>
    <w:rsid w:val="001876C3"/>
    <w:rsid w:val="001B06EF"/>
    <w:rsid w:val="0022537C"/>
    <w:rsid w:val="002A4B52"/>
    <w:rsid w:val="002F6496"/>
    <w:rsid w:val="002F6696"/>
    <w:rsid w:val="00300FBC"/>
    <w:rsid w:val="00302B92"/>
    <w:rsid w:val="003251C6"/>
    <w:rsid w:val="00330D40"/>
    <w:rsid w:val="003504AD"/>
    <w:rsid w:val="00354EAF"/>
    <w:rsid w:val="00361CCE"/>
    <w:rsid w:val="00365696"/>
    <w:rsid w:val="00374A81"/>
    <w:rsid w:val="00375EB3"/>
    <w:rsid w:val="003A67B7"/>
    <w:rsid w:val="003B644B"/>
    <w:rsid w:val="003D1958"/>
    <w:rsid w:val="003E0F2F"/>
    <w:rsid w:val="003E7D88"/>
    <w:rsid w:val="00430528"/>
    <w:rsid w:val="00450DFC"/>
    <w:rsid w:val="00452132"/>
    <w:rsid w:val="00476417"/>
    <w:rsid w:val="0048346B"/>
    <w:rsid w:val="00484F95"/>
    <w:rsid w:val="004902C7"/>
    <w:rsid w:val="00491BD0"/>
    <w:rsid w:val="004B34A1"/>
    <w:rsid w:val="004B382C"/>
    <w:rsid w:val="004B4C79"/>
    <w:rsid w:val="004B7E22"/>
    <w:rsid w:val="004C4149"/>
    <w:rsid w:val="004E04D5"/>
    <w:rsid w:val="004F080D"/>
    <w:rsid w:val="004F3C6A"/>
    <w:rsid w:val="0050401A"/>
    <w:rsid w:val="00506B1C"/>
    <w:rsid w:val="0050753C"/>
    <w:rsid w:val="005173DA"/>
    <w:rsid w:val="0052632B"/>
    <w:rsid w:val="0053418B"/>
    <w:rsid w:val="00557C53"/>
    <w:rsid w:val="005634AA"/>
    <w:rsid w:val="00573D6D"/>
    <w:rsid w:val="00585052"/>
    <w:rsid w:val="00591221"/>
    <w:rsid w:val="0059134B"/>
    <w:rsid w:val="00597152"/>
    <w:rsid w:val="005A45CC"/>
    <w:rsid w:val="005D5144"/>
    <w:rsid w:val="00600DCE"/>
    <w:rsid w:val="006152C4"/>
    <w:rsid w:val="006262CB"/>
    <w:rsid w:val="00635AAA"/>
    <w:rsid w:val="00635C2C"/>
    <w:rsid w:val="00645E4D"/>
    <w:rsid w:val="00684C41"/>
    <w:rsid w:val="006948A9"/>
    <w:rsid w:val="006C383A"/>
    <w:rsid w:val="006D1319"/>
    <w:rsid w:val="006E3B9D"/>
    <w:rsid w:val="0072137E"/>
    <w:rsid w:val="007325D3"/>
    <w:rsid w:val="00745AF7"/>
    <w:rsid w:val="00770D84"/>
    <w:rsid w:val="0077443C"/>
    <w:rsid w:val="007B0E0E"/>
    <w:rsid w:val="007C08A9"/>
    <w:rsid w:val="007F4A2E"/>
    <w:rsid w:val="008178BC"/>
    <w:rsid w:val="00825C11"/>
    <w:rsid w:val="0085113D"/>
    <w:rsid w:val="0085333C"/>
    <w:rsid w:val="008A402A"/>
    <w:rsid w:val="008A7DF2"/>
    <w:rsid w:val="008B0B1B"/>
    <w:rsid w:val="008B47B9"/>
    <w:rsid w:val="008B7C39"/>
    <w:rsid w:val="008D54B1"/>
    <w:rsid w:val="008E68C2"/>
    <w:rsid w:val="008E7B6B"/>
    <w:rsid w:val="008F4B56"/>
    <w:rsid w:val="00914C78"/>
    <w:rsid w:val="009207A9"/>
    <w:rsid w:val="00953814"/>
    <w:rsid w:val="00985042"/>
    <w:rsid w:val="0099236B"/>
    <w:rsid w:val="009964D8"/>
    <w:rsid w:val="009A424A"/>
    <w:rsid w:val="009A441B"/>
    <w:rsid w:val="009C2F7B"/>
    <w:rsid w:val="009F5FE4"/>
    <w:rsid w:val="00A12E91"/>
    <w:rsid w:val="00A17D89"/>
    <w:rsid w:val="00A20686"/>
    <w:rsid w:val="00A43D0B"/>
    <w:rsid w:val="00A55F1F"/>
    <w:rsid w:val="00A76447"/>
    <w:rsid w:val="00AB7AC1"/>
    <w:rsid w:val="00AD1197"/>
    <w:rsid w:val="00AD5C2B"/>
    <w:rsid w:val="00AE3E96"/>
    <w:rsid w:val="00B05585"/>
    <w:rsid w:val="00B11CAE"/>
    <w:rsid w:val="00B2433A"/>
    <w:rsid w:val="00B3214B"/>
    <w:rsid w:val="00B57CFA"/>
    <w:rsid w:val="00B64305"/>
    <w:rsid w:val="00B652BD"/>
    <w:rsid w:val="00BA5DAA"/>
    <w:rsid w:val="00BC0714"/>
    <w:rsid w:val="00BC0B23"/>
    <w:rsid w:val="00BC5508"/>
    <w:rsid w:val="00BE0115"/>
    <w:rsid w:val="00BE7746"/>
    <w:rsid w:val="00BF4E4E"/>
    <w:rsid w:val="00C257DB"/>
    <w:rsid w:val="00C31A26"/>
    <w:rsid w:val="00C4607E"/>
    <w:rsid w:val="00C76259"/>
    <w:rsid w:val="00C8135F"/>
    <w:rsid w:val="00CD3CB2"/>
    <w:rsid w:val="00CE39DD"/>
    <w:rsid w:val="00CF5BD2"/>
    <w:rsid w:val="00D61F30"/>
    <w:rsid w:val="00D6262E"/>
    <w:rsid w:val="00D83D44"/>
    <w:rsid w:val="00D84102"/>
    <w:rsid w:val="00DB3715"/>
    <w:rsid w:val="00DC00F8"/>
    <w:rsid w:val="00DC7F5E"/>
    <w:rsid w:val="00DD1B91"/>
    <w:rsid w:val="00DE7366"/>
    <w:rsid w:val="00DE77F3"/>
    <w:rsid w:val="00DF0FC4"/>
    <w:rsid w:val="00E139C5"/>
    <w:rsid w:val="00E162DE"/>
    <w:rsid w:val="00E4206C"/>
    <w:rsid w:val="00E4423A"/>
    <w:rsid w:val="00E64277"/>
    <w:rsid w:val="00E74706"/>
    <w:rsid w:val="00E87C79"/>
    <w:rsid w:val="00E94EDC"/>
    <w:rsid w:val="00EC74CB"/>
    <w:rsid w:val="00ED0E84"/>
    <w:rsid w:val="00ED19E3"/>
    <w:rsid w:val="00ED5291"/>
    <w:rsid w:val="00EE1B16"/>
    <w:rsid w:val="00F00503"/>
    <w:rsid w:val="00F069BE"/>
    <w:rsid w:val="00F2135D"/>
    <w:rsid w:val="00F27B1E"/>
    <w:rsid w:val="00F311F6"/>
    <w:rsid w:val="00F36B96"/>
    <w:rsid w:val="00F55757"/>
    <w:rsid w:val="00F61D34"/>
    <w:rsid w:val="00F650BB"/>
    <w:rsid w:val="00F85496"/>
    <w:rsid w:val="00F97EFD"/>
    <w:rsid w:val="00FB04DC"/>
    <w:rsid w:val="00FB7672"/>
    <w:rsid w:val="00FC6D89"/>
    <w:rsid w:val="00FD1EFB"/>
    <w:rsid w:val="00FE1FF2"/>
    <w:rsid w:val="00FF67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B96"/>
    <w:pPr>
      <w:widowControl w:val="0"/>
      <w:autoSpaceDE w:val="0"/>
      <w:autoSpaceDN w:val="0"/>
      <w:adjustRightInd w:val="0"/>
      <w:ind w:firstLine="720"/>
      <w:jc w:val="both"/>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F36B96"/>
    <w:rPr>
      <w:b/>
      <w:bCs/>
      <w:color w:val="auto"/>
    </w:rPr>
  </w:style>
  <w:style w:type="paragraph" w:customStyle="1" w:styleId="a4">
    <w:name w:val="Таблицы (моноширинный)"/>
    <w:basedOn w:val="a"/>
    <w:next w:val="a"/>
    <w:uiPriority w:val="99"/>
    <w:rsid w:val="00F36B96"/>
    <w:pPr>
      <w:ind w:firstLine="0"/>
      <w:jc w:val="left"/>
    </w:pPr>
    <w:rPr>
      <w:rFonts w:ascii="Courier New" w:hAnsi="Courier New" w:cs="Courier New"/>
    </w:rPr>
  </w:style>
  <w:style w:type="character" w:customStyle="1" w:styleId="a5">
    <w:name w:val="Основной текст_"/>
    <w:link w:val="1"/>
    <w:uiPriority w:val="99"/>
    <w:locked/>
    <w:rsid w:val="00F36B96"/>
    <w:rPr>
      <w:rFonts w:ascii="Times New Roman" w:hAnsi="Times New Roman" w:cs="Times New Roman"/>
      <w:spacing w:val="1"/>
      <w:shd w:val="clear" w:color="auto" w:fill="FFFFFF"/>
    </w:rPr>
  </w:style>
  <w:style w:type="paragraph" w:customStyle="1" w:styleId="1">
    <w:name w:val="Основной текст1"/>
    <w:basedOn w:val="a"/>
    <w:link w:val="a5"/>
    <w:uiPriority w:val="99"/>
    <w:rsid w:val="00F36B96"/>
    <w:pPr>
      <w:shd w:val="clear" w:color="auto" w:fill="FFFFFF"/>
      <w:autoSpaceDE/>
      <w:autoSpaceDN/>
      <w:adjustRightInd/>
      <w:spacing w:after="120" w:line="240" w:lineRule="atLeast"/>
      <w:ind w:hanging="1740"/>
      <w:jc w:val="left"/>
    </w:pPr>
    <w:rPr>
      <w:rFonts w:eastAsia="Calibri" w:cs="Times New Roman"/>
      <w:spacing w:val="1"/>
      <w:sz w:val="20"/>
      <w:szCs w:val="20"/>
    </w:rPr>
  </w:style>
  <w:style w:type="paragraph" w:styleId="a6">
    <w:name w:val="List Paragraph"/>
    <w:basedOn w:val="a"/>
    <w:uiPriority w:val="99"/>
    <w:qFormat/>
    <w:rsid w:val="004E04D5"/>
    <w:pPr>
      <w:ind w:left="720"/>
    </w:pPr>
  </w:style>
  <w:style w:type="paragraph" w:styleId="a7">
    <w:name w:val="Balloon Text"/>
    <w:basedOn w:val="a"/>
    <w:link w:val="a8"/>
    <w:uiPriority w:val="99"/>
    <w:semiHidden/>
    <w:rsid w:val="00AE3E96"/>
    <w:rPr>
      <w:rFonts w:ascii="Tahoma" w:hAnsi="Tahoma" w:cs="Tahoma"/>
      <w:sz w:val="16"/>
      <w:szCs w:val="16"/>
    </w:rPr>
  </w:style>
  <w:style w:type="character" w:customStyle="1" w:styleId="a8">
    <w:name w:val="Текст выноски Знак"/>
    <w:basedOn w:val="a0"/>
    <w:link w:val="a7"/>
    <w:uiPriority w:val="99"/>
    <w:semiHidden/>
    <w:locked/>
    <w:rsid w:val="003D1958"/>
    <w:rPr>
      <w:rFonts w:ascii="Times New Roman" w:hAnsi="Times New Roman" w:cs="Times New Roman"/>
      <w:sz w:val="2"/>
      <w:szCs w:val="2"/>
    </w:rPr>
  </w:style>
  <w:style w:type="paragraph" w:styleId="a9">
    <w:name w:val="header"/>
    <w:basedOn w:val="a"/>
    <w:link w:val="aa"/>
    <w:uiPriority w:val="99"/>
    <w:rsid w:val="00AE3E96"/>
    <w:pPr>
      <w:tabs>
        <w:tab w:val="center" w:pos="4677"/>
        <w:tab w:val="right" w:pos="9355"/>
      </w:tabs>
    </w:pPr>
  </w:style>
  <w:style w:type="character" w:customStyle="1" w:styleId="aa">
    <w:name w:val="Верхний колонтитул Знак"/>
    <w:basedOn w:val="a0"/>
    <w:link w:val="a9"/>
    <w:uiPriority w:val="99"/>
    <w:semiHidden/>
    <w:locked/>
    <w:rsid w:val="003D1958"/>
    <w:rPr>
      <w:rFonts w:ascii="Arial" w:hAnsi="Arial" w:cs="Arial"/>
      <w:sz w:val="24"/>
      <w:szCs w:val="24"/>
    </w:rPr>
  </w:style>
  <w:style w:type="character" w:styleId="ab">
    <w:name w:val="page number"/>
    <w:basedOn w:val="a0"/>
    <w:uiPriority w:val="99"/>
    <w:rsid w:val="00AE3E9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9445</Words>
  <Characters>53843</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63162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2024-01-16T07:49:00Z</cp:lastPrinted>
  <dcterms:created xsi:type="dcterms:W3CDTF">2024-01-16T07:51:00Z</dcterms:created>
  <dcterms:modified xsi:type="dcterms:W3CDTF">2024-01-16T07:51:00Z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-1062455293</vt:i4>
  </property>
  <property fmtid="{D5CDD505-2E9C-101B-9397-08002B2CF9AE}" pid="3" name="_EmailSubject">
    <vt:lpwstr>проекты уставов автономного учреждения</vt:lpwstr>
  </property>
  <property fmtid="{D5CDD505-2E9C-101B-9397-08002B2CF9AE}" pid="4" name="_AuthorEmail">
    <vt:lpwstr>kacherovann@cherepovetscity.ru</vt:lpwstr>
  </property>
  <property fmtid="{D5CDD505-2E9C-101B-9397-08002B2CF9AE}" pid="5" name="_AuthorEmailDisplayName">
    <vt:lpwstr>Качерова Наталья Николаевна</vt:lpwstr>
  </property>
  <property fmtid="{D5CDD505-2E9C-101B-9397-08002B2CF9AE}" pid="6" name="_ReviewingToolsShownOnce">
    <vt:lpwstr/>
  </property>
</Properties>
</file>